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7351680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51168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Title"/>
      </w:pPr>
      <w:r>
        <w:rPr>
          <w:color w:val="231F20"/>
        </w:rPr>
        <w:t>III.</w:t>
      </w:r>
      <w:r>
        <w:rPr>
          <w:color w:val="231F20"/>
          <w:spacing w:val="-4"/>
        </w:rPr>
        <w:t> </w:t>
      </w:r>
      <w:r>
        <w:rPr>
          <w:color w:val="231F20"/>
        </w:rPr>
        <w:t>Otras</w:t>
      </w:r>
      <w:r>
        <w:rPr>
          <w:color w:val="231F20"/>
          <w:spacing w:val="-2"/>
        </w:rPr>
        <w:t> </w:t>
      </w:r>
      <w:r>
        <w:rPr>
          <w:color w:val="231F20"/>
        </w:rPr>
        <w:t>Resoluciones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Heading1"/>
        <w:ind w:left="1420"/>
      </w:pPr>
      <w:r>
        <w:rPr>
          <w:color w:val="231F20"/>
        </w:rPr>
        <w:t>Consejería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Educación,</w:t>
      </w:r>
      <w:r>
        <w:rPr>
          <w:color w:val="231F20"/>
          <w:spacing w:val="-4"/>
        </w:rPr>
        <w:t> </w:t>
      </w:r>
      <w:r>
        <w:rPr>
          <w:color w:val="231F20"/>
        </w:rPr>
        <w:t>Universidades,</w:t>
      </w:r>
      <w:r>
        <w:rPr>
          <w:color w:val="231F20"/>
          <w:spacing w:val="-4"/>
        </w:rPr>
        <w:t> </w:t>
      </w:r>
      <w:r>
        <w:rPr>
          <w:color w:val="231F20"/>
        </w:rPr>
        <w:t>Cultura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Deportes</w:t>
      </w:r>
    </w:p>
    <w:p>
      <w:pPr>
        <w:pStyle w:val="BodyText"/>
        <w:spacing w:before="5"/>
        <w:rPr>
          <w:b/>
          <w:sz w:val="26"/>
        </w:rPr>
      </w:pPr>
    </w:p>
    <w:p>
      <w:pPr>
        <w:spacing w:line="259" w:lineRule="auto" w:before="1"/>
        <w:ind w:left="871" w:right="301" w:hanging="567"/>
        <w:jc w:val="both"/>
        <w:rPr>
          <w:i/>
          <w:sz w:val="22"/>
        </w:rPr>
      </w:pPr>
      <w:r>
        <w:rPr>
          <w:b/>
          <w:color w:val="231F20"/>
          <w:sz w:val="22"/>
        </w:rPr>
        <w:t>4126</w:t>
      </w:r>
      <w:r>
        <w:rPr>
          <w:b/>
          <w:color w:val="231F20"/>
          <w:spacing w:val="10"/>
          <w:sz w:val="22"/>
        </w:rPr>
        <w:t> </w:t>
      </w:r>
      <w:r>
        <w:rPr>
          <w:i/>
          <w:color w:val="231F20"/>
          <w:sz w:val="22"/>
        </w:rPr>
        <w:t>Dirección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General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Deportes.-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Resolución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6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septiembre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2021,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por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la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que</w:t>
      </w:r>
      <w:r>
        <w:rPr>
          <w:i/>
          <w:color w:val="231F20"/>
          <w:spacing w:val="-53"/>
          <w:sz w:val="22"/>
        </w:rPr>
        <w:t> </w:t>
      </w:r>
      <w:r>
        <w:rPr>
          <w:i/>
          <w:color w:val="231F20"/>
          <w:sz w:val="22"/>
        </w:rPr>
        <w:t>se resuelve, con carácter definitivo, la convocatoria de subvenciones efectuada por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Orden de 30 de noviembre de 2020, que convoca con carácter anticipado, para el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ejercicio 2021, subvenciones destinadas a la organización de eventos deportivos de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carácter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oficial celebrados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en la Comunidad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Autónoma de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Canarias.</w:t>
      </w:r>
    </w:p>
    <w:p>
      <w:pPr>
        <w:pStyle w:val="BodyText"/>
        <w:spacing w:before="1"/>
        <w:rPr>
          <w:i/>
          <w:sz w:val="23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</w:rPr>
        <w:t>Examinados los expedientes tramitados por el Servicio de Deportes para la concesión</w:t>
      </w:r>
      <w:r>
        <w:rPr>
          <w:color w:val="231F20"/>
          <w:spacing w:val="1"/>
        </w:rPr>
        <w:t> </w:t>
      </w:r>
      <w:r>
        <w:rPr>
          <w:color w:val="231F20"/>
        </w:rPr>
        <w:t>de las subvenciones destinadas a apoyar la organización de eventos deportivos de carácter</w:t>
      </w:r>
      <w:r>
        <w:rPr>
          <w:color w:val="231F20"/>
          <w:spacing w:val="-52"/>
        </w:rPr>
        <w:t> </w:t>
      </w:r>
      <w:r>
        <w:rPr>
          <w:color w:val="231F20"/>
        </w:rPr>
        <w:t>oficial celebrados en la Comunidad Autónoma de Canarias, así como las aceptaciones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presentadas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beneficiarios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propuestos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Resolución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concesión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provisional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las</w:t>
      </w:r>
      <w:r>
        <w:rPr>
          <w:color w:val="231F20"/>
        </w:rPr>
        <w:t> alegaciones</w:t>
      </w:r>
      <w:r>
        <w:rPr>
          <w:color w:val="231F20"/>
          <w:spacing w:val="-4"/>
        </w:rPr>
        <w:t> </w:t>
      </w:r>
      <w:r>
        <w:rPr>
          <w:color w:val="231F20"/>
        </w:rPr>
        <w:t>formuladas.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  <w:spacing w:val="-2"/>
        </w:rPr>
        <w:t>Examinados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Informe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Comisión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Valoración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fecha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6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septiembre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2021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Informe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Propuesta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Servicio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Deportes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fecha</w:t>
      </w:r>
      <w:r>
        <w:rPr>
          <w:color w:val="231F20"/>
          <w:spacing w:val="-12"/>
        </w:rPr>
        <w:t> </w:t>
      </w:r>
      <w:r>
        <w:rPr>
          <w:color w:val="231F20"/>
        </w:rPr>
        <w:t>6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septiembre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2021,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teniendo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cuenta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siguientes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1419" w:right="1420" w:firstLine="0"/>
        <w:jc w:val="center"/>
        <w:rPr>
          <w:b/>
          <w:sz w:val="18"/>
        </w:rPr>
      </w:pPr>
      <w:r>
        <w:rPr>
          <w:b/>
          <w:color w:val="231F20"/>
          <w:sz w:val="18"/>
        </w:rPr>
        <w:t>ANTECEDENTES</w:t>
      </w:r>
      <w:r>
        <w:rPr>
          <w:b/>
          <w:color w:val="231F20"/>
          <w:spacing w:val="-5"/>
          <w:sz w:val="18"/>
        </w:rPr>
        <w:t> </w:t>
      </w:r>
      <w:r>
        <w:rPr>
          <w:b/>
          <w:color w:val="231F20"/>
          <w:sz w:val="18"/>
        </w:rPr>
        <w:t>DE</w:t>
      </w:r>
      <w:r>
        <w:rPr>
          <w:b/>
          <w:color w:val="231F20"/>
          <w:spacing w:val="-5"/>
          <w:sz w:val="18"/>
        </w:rPr>
        <w:t> </w:t>
      </w:r>
      <w:r>
        <w:rPr>
          <w:b/>
          <w:color w:val="231F20"/>
          <w:sz w:val="18"/>
        </w:rPr>
        <w:t>HECHO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  <w:spacing w:val="-1"/>
        </w:rPr>
        <w:t>Primero.-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Orden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Consejería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Educación,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Universidades,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Cultura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Deportes,</w:t>
      </w:r>
      <w:r>
        <w:rPr>
          <w:color w:val="231F20"/>
        </w:rPr>
        <w:t> de fecha 6 de julio de 2020, se aprobaron las bases reguladoras para la concesión de</w:t>
      </w:r>
      <w:r>
        <w:rPr>
          <w:color w:val="231F20"/>
          <w:spacing w:val="1"/>
        </w:rPr>
        <w:t> </w:t>
      </w:r>
      <w:r>
        <w:rPr>
          <w:color w:val="231F20"/>
        </w:rPr>
        <w:t>subvenciones en régimen de concurrencia competitiva y vigencia indefinida destinadas 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apoyar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organización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eventos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deportivos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carácter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oficial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celebrados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Comunidad</w:t>
      </w:r>
      <w:r>
        <w:rPr>
          <w:color w:val="231F20"/>
          <w:spacing w:val="-1"/>
        </w:rPr>
        <w:t> </w:t>
      </w:r>
      <w:r>
        <w:rPr>
          <w:color w:val="231F20"/>
        </w:rPr>
        <w:t>Autónoma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Canarias.</w:t>
      </w:r>
    </w:p>
    <w:p>
      <w:pPr>
        <w:pStyle w:val="BodyText"/>
      </w:pPr>
    </w:p>
    <w:p>
      <w:pPr>
        <w:pStyle w:val="BodyText"/>
        <w:spacing w:line="259" w:lineRule="auto" w:before="143"/>
        <w:ind w:left="304" w:right="301" w:firstLine="283"/>
        <w:jc w:val="both"/>
      </w:pPr>
      <w:r>
        <w:rPr>
          <w:b/>
          <w:color w:val="231F20"/>
          <w:spacing w:val="-2"/>
        </w:rPr>
        <w:t>Segundo.-</w:t>
      </w:r>
      <w:r>
        <w:rPr>
          <w:b/>
          <w:color w:val="231F20"/>
          <w:spacing w:val="-11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Orden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Consejería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Educación,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Universidades,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Cultura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Deportes,</w:t>
      </w:r>
      <w:r>
        <w:rPr>
          <w:color w:val="231F20"/>
        </w:rPr>
        <w:t> de fecha 30 de noviembre de 2020, se convocan con carácter anticipado, para el ejercicio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2021,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subvenciones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destinadas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apoyar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organización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eventos</w:t>
      </w:r>
      <w:r>
        <w:rPr>
          <w:color w:val="231F20"/>
          <w:spacing w:val="-12"/>
        </w:rPr>
        <w:t> </w:t>
      </w:r>
      <w:r>
        <w:rPr>
          <w:color w:val="231F20"/>
        </w:rPr>
        <w:t>deportivos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carácter</w:t>
      </w:r>
      <w:r>
        <w:rPr>
          <w:color w:val="231F20"/>
          <w:spacing w:val="1"/>
        </w:rPr>
        <w:t> </w:t>
      </w:r>
      <w:r>
        <w:rPr>
          <w:color w:val="231F20"/>
        </w:rPr>
        <w:t>oficial celebrados en la Comunidad Autónoma de Canarias (BOC nº 258, de 16.12.2020),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destinándose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esta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convocatoria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importe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cincuenta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mil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(50.000,00)</w:t>
      </w:r>
      <w:r>
        <w:rPr>
          <w:color w:val="231F20"/>
        </w:rPr>
        <w:t> euros.</w:t>
      </w:r>
    </w:p>
    <w:p>
      <w:pPr>
        <w:pStyle w:val="BodyText"/>
      </w:pPr>
    </w:p>
    <w:p>
      <w:pPr>
        <w:pStyle w:val="BodyText"/>
        <w:spacing w:line="259" w:lineRule="auto" w:before="144"/>
        <w:ind w:left="304" w:right="299" w:firstLine="283"/>
        <w:jc w:val="both"/>
      </w:pPr>
      <w:r>
        <w:rPr>
          <w:b/>
          <w:color w:val="231F20"/>
        </w:rPr>
        <w:t>Tercero.-</w:t>
      </w:r>
      <w:r>
        <w:rPr>
          <w:b/>
          <w:color w:val="231F20"/>
          <w:spacing w:val="29"/>
        </w:rPr>
        <w:t> </w:t>
      </w:r>
      <w:r>
        <w:rPr>
          <w:color w:val="231F20"/>
        </w:rPr>
        <w:t>Por</w:t>
      </w:r>
      <w:r>
        <w:rPr>
          <w:color w:val="231F20"/>
          <w:spacing w:val="30"/>
        </w:rPr>
        <w:t> </w:t>
      </w:r>
      <w:r>
        <w:rPr>
          <w:color w:val="231F20"/>
        </w:rPr>
        <w:t>Resolución</w:t>
      </w:r>
      <w:r>
        <w:rPr>
          <w:color w:val="231F20"/>
          <w:spacing w:val="30"/>
        </w:rPr>
        <w:t> </w:t>
      </w:r>
      <w:r>
        <w:rPr>
          <w:color w:val="231F20"/>
        </w:rPr>
        <w:t>nº</w:t>
      </w:r>
      <w:r>
        <w:rPr>
          <w:color w:val="231F20"/>
          <w:spacing w:val="30"/>
        </w:rPr>
        <w:t> </w:t>
      </w:r>
      <w:r>
        <w:rPr>
          <w:color w:val="231F20"/>
        </w:rPr>
        <w:t>538/2021,</w:t>
      </w:r>
      <w:r>
        <w:rPr>
          <w:color w:val="231F20"/>
          <w:spacing w:val="30"/>
        </w:rPr>
        <w:t> </w:t>
      </w:r>
      <w:r>
        <w:rPr>
          <w:color w:val="231F20"/>
        </w:rPr>
        <w:t>del</w:t>
      </w:r>
      <w:r>
        <w:rPr>
          <w:color w:val="231F20"/>
          <w:spacing w:val="30"/>
        </w:rPr>
        <w:t> </w:t>
      </w:r>
      <w:r>
        <w:rPr>
          <w:color w:val="231F20"/>
        </w:rPr>
        <w:t>Director</w:t>
      </w:r>
      <w:r>
        <w:rPr>
          <w:color w:val="231F20"/>
          <w:spacing w:val="30"/>
        </w:rPr>
        <w:t> </w:t>
      </w:r>
      <w:r>
        <w:rPr>
          <w:color w:val="231F20"/>
        </w:rPr>
        <w:t>General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Deportes,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fecha</w:t>
      </w:r>
      <w:r>
        <w:rPr>
          <w:color w:val="231F20"/>
          <w:spacing w:val="1"/>
        </w:rPr>
        <w:t> </w:t>
      </w:r>
      <w:r>
        <w:rPr>
          <w:color w:val="231F20"/>
        </w:rPr>
        <w:t>7 de junio de 2021, se procede a la modificación, a efectos de ampliar el crédito, de la</w:t>
      </w:r>
      <w:r>
        <w:rPr>
          <w:color w:val="231F20"/>
          <w:spacing w:val="1"/>
        </w:rPr>
        <w:t> </w:t>
      </w:r>
      <w:r>
        <w:rPr>
          <w:color w:val="231F20"/>
        </w:rPr>
        <w:t>convocatoria de subvenciones efectuada por Orden de 30 de noviembre de 2020, que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aprueba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gasto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convoca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carácter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anticipado,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ejercicio</w:t>
      </w:r>
      <w:r>
        <w:rPr>
          <w:color w:val="231F20"/>
          <w:spacing w:val="-12"/>
        </w:rPr>
        <w:t> </w:t>
      </w:r>
      <w:r>
        <w:rPr>
          <w:color w:val="231F20"/>
        </w:rPr>
        <w:t>2021,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subvenciones</w:t>
      </w:r>
      <w:r>
        <w:rPr>
          <w:color w:val="231F20"/>
          <w:spacing w:val="1"/>
        </w:rPr>
        <w:t> </w:t>
      </w:r>
      <w:r>
        <w:rPr>
          <w:color w:val="231F20"/>
        </w:rPr>
        <w:t>destinadas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apoyar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organización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eventos</w:t>
      </w:r>
      <w:r>
        <w:rPr>
          <w:color w:val="231F20"/>
          <w:spacing w:val="-9"/>
        </w:rPr>
        <w:t> </w:t>
      </w:r>
      <w:r>
        <w:rPr>
          <w:color w:val="231F20"/>
        </w:rPr>
        <w:t>deportivos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carácter</w:t>
      </w:r>
      <w:r>
        <w:rPr>
          <w:color w:val="231F20"/>
          <w:spacing w:val="-9"/>
        </w:rPr>
        <w:t> </w:t>
      </w:r>
      <w:r>
        <w:rPr>
          <w:color w:val="231F20"/>
        </w:rPr>
        <w:t>oficial</w:t>
      </w:r>
      <w:r>
        <w:rPr>
          <w:color w:val="231F20"/>
          <w:spacing w:val="-9"/>
        </w:rPr>
        <w:t> </w:t>
      </w:r>
      <w:r>
        <w:rPr>
          <w:color w:val="231F20"/>
        </w:rPr>
        <w:t>celebrados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Comunidad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Autónoma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Canarias,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ampliando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ciento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treinta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cuatro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mil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(134.000,00)</w:t>
      </w:r>
      <w:r>
        <w:rPr>
          <w:color w:val="231F20"/>
        </w:rPr>
        <w:t> euros, el importe del crédito inicial asignado a la convocatoria anticipada de subvenciones</w:t>
      </w:r>
      <w:r>
        <w:rPr>
          <w:color w:val="231F20"/>
          <w:spacing w:val="-52"/>
        </w:rPr>
        <w:t> </w:t>
      </w:r>
      <w:r>
        <w:rPr>
          <w:color w:val="231F20"/>
        </w:rPr>
        <w:t>de cincuenta mil (50.000,00) euros. Por tanto, el importe total de la convocatoria asciende</w:t>
      </w:r>
      <w:r>
        <w:rPr>
          <w:color w:val="231F20"/>
          <w:spacing w:val="-52"/>
        </w:rPr>
        <w:t> </w:t>
      </w:r>
      <w:r>
        <w:rPr>
          <w:color w:val="231F20"/>
        </w:rPr>
        <w:t>a la cantidad de ciento ochenta y cuatro mil (184.000,00) euros, con cargo a la aplicación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presupuestaria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18.12.336A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480.02.00 L.A.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184G0694 “Eventos circunstanciales”.</w:t>
      </w:r>
    </w:p>
    <w:p>
      <w:pPr>
        <w:spacing w:after="0" w:line="259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126" w:footer="662" w:top="1560" w:bottom="860" w:left="1680" w:right="1680"/>
          <w:pgNumType w:start="39524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7350656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50144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</w:rPr>
        <w:t>Cuarto.- </w:t>
      </w:r>
      <w:r>
        <w:rPr>
          <w:color w:val="231F20"/>
        </w:rPr>
        <w:t>El resuelvo cuarto de la citada Orden de convocatoria, relativo al plazo de</w:t>
      </w:r>
      <w:r>
        <w:rPr>
          <w:color w:val="231F20"/>
          <w:spacing w:val="1"/>
        </w:rPr>
        <w:t> </w:t>
      </w:r>
      <w:r>
        <w:rPr>
          <w:color w:val="231F20"/>
        </w:rPr>
        <w:t>presentación de solicitudes, establece como plazo de presentación de solicitudes, desde el</w:t>
      </w:r>
      <w:r>
        <w:rPr>
          <w:color w:val="231F20"/>
          <w:spacing w:val="1"/>
        </w:rPr>
        <w:t> </w:t>
      </w:r>
      <w:r>
        <w:rPr>
          <w:color w:val="231F20"/>
        </w:rPr>
        <w:t>14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abril</w:t>
      </w:r>
      <w:r>
        <w:rPr>
          <w:color w:val="231F20"/>
          <w:spacing w:val="-10"/>
        </w:rPr>
        <w:t> </w:t>
      </w:r>
      <w:r>
        <w:rPr>
          <w:color w:val="231F20"/>
        </w:rPr>
        <w:t>hasta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14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mayo,</w:t>
      </w:r>
      <w:r>
        <w:rPr>
          <w:color w:val="231F20"/>
          <w:spacing w:val="-9"/>
        </w:rPr>
        <w:t> </w:t>
      </w:r>
      <w:r>
        <w:rPr>
          <w:color w:val="231F20"/>
        </w:rPr>
        <w:t>ambos</w:t>
      </w:r>
      <w:r>
        <w:rPr>
          <w:color w:val="231F20"/>
          <w:spacing w:val="-10"/>
        </w:rPr>
        <w:t> </w:t>
      </w:r>
      <w:r>
        <w:rPr>
          <w:color w:val="231F20"/>
        </w:rPr>
        <w:t>inclusive.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Resolución</w:t>
      </w:r>
      <w:r>
        <w:rPr>
          <w:color w:val="231F20"/>
          <w:spacing w:val="-10"/>
        </w:rPr>
        <w:t> </w:t>
      </w:r>
      <w:r>
        <w:rPr>
          <w:color w:val="231F20"/>
        </w:rPr>
        <w:t>nº</w:t>
      </w:r>
      <w:r>
        <w:rPr>
          <w:color w:val="231F20"/>
          <w:spacing w:val="-9"/>
        </w:rPr>
        <w:t> </w:t>
      </w:r>
      <w:r>
        <w:rPr>
          <w:color w:val="231F20"/>
        </w:rPr>
        <w:t>385/2021,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Director</w:t>
      </w:r>
      <w:r>
        <w:rPr>
          <w:color w:val="231F20"/>
          <w:spacing w:val="1"/>
        </w:rPr>
        <w:t> </w:t>
      </w:r>
      <w:r>
        <w:rPr>
          <w:color w:val="231F20"/>
        </w:rPr>
        <w:t>General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Deportes,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fecha</w:t>
      </w:r>
      <w:r>
        <w:rPr>
          <w:color w:val="231F20"/>
          <w:spacing w:val="19"/>
        </w:rPr>
        <w:t> </w:t>
      </w:r>
      <w:r>
        <w:rPr>
          <w:color w:val="231F20"/>
        </w:rPr>
        <w:t>14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abril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2021,</w:t>
      </w:r>
      <w:r>
        <w:rPr>
          <w:color w:val="231F20"/>
          <w:spacing w:val="19"/>
        </w:rPr>
        <w:t> </w:t>
      </w:r>
      <w:r>
        <w:rPr>
          <w:color w:val="231F20"/>
        </w:rPr>
        <w:t>debido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</w:rPr>
        <w:t>los</w:t>
      </w:r>
      <w:r>
        <w:rPr>
          <w:color w:val="231F20"/>
          <w:spacing w:val="19"/>
        </w:rPr>
        <w:t> </w:t>
      </w:r>
      <w:r>
        <w:rPr>
          <w:color w:val="231F20"/>
        </w:rPr>
        <w:t>problemas</w:t>
      </w:r>
      <w:r>
        <w:rPr>
          <w:color w:val="231F20"/>
          <w:spacing w:val="20"/>
        </w:rPr>
        <w:t> </w:t>
      </w:r>
      <w:r>
        <w:rPr>
          <w:color w:val="231F20"/>
        </w:rPr>
        <w:t>técnicos</w:t>
      </w:r>
      <w:r>
        <w:rPr>
          <w:color w:val="231F20"/>
          <w:spacing w:val="19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 funcionamiento del aplicativo de gestión telemática, se procedió a ampliar el plazo de</w:t>
      </w:r>
      <w:r>
        <w:rPr>
          <w:color w:val="231F20"/>
          <w:spacing w:val="1"/>
        </w:rPr>
        <w:t> </w:t>
      </w:r>
      <w:r>
        <w:rPr>
          <w:color w:val="231F20"/>
        </w:rPr>
        <w:t>presentación de solicitudes, quedando establecido del 3 al 20 de mayo de 2021, ambos</w:t>
      </w:r>
      <w:r>
        <w:rPr>
          <w:color w:val="231F20"/>
          <w:spacing w:val="1"/>
        </w:rPr>
        <w:t> </w:t>
      </w:r>
      <w:r>
        <w:rPr>
          <w:color w:val="231F20"/>
        </w:rPr>
        <w:t>inclusive.</w:t>
      </w:r>
      <w:r>
        <w:rPr>
          <w:color w:val="231F20"/>
          <w:spacing w:val="-7"/>
        </w:rPr>
        <w:t> </w:t>
      </w:r>
      <w:r>
        <w:rPr>
          <w:color w:val="231F20"/>
        </w:rPr>
        <w:t>Dentro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plazo</w:t>
      </w:r>
      <w:r>
        <w:rPr>
          <w:color w:val="231F20"/>
          <w:spacing w:val="-7"/>
        </w:rPr>
        <w:t> </w:t>
      </w:r>
      <w:r>
        <w:rPr>
          <w:color w:val="231F20"/>
        </w:rPr>
        <w:t>establecido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presentaron</w:t>
      </w:r>
      <w:r>
        <w:rPr>
          <w:color w:val="231F20"/>
          <w:spacing w:val="-6"/>
        </w:rPr>
        <w:t> </w:t>
      </w:r>
      <w:r>
        <w:rPr>
          <w:color w:val="231F20"/>
        </w:rPr>
        <w:t>un</w:t>
      </w:r>
      <w:r>
        <w:rPr>
          <w:color w:val="231F20"/>
          <w:spacing w:val="-7"/>
        </w:rPr>
        <w:t> </w:t>
      </w:r>
      <w:r>
        <w:rPr>
          <w:color w:val="231F20"/>
        </w:rPr>
        <w:t>total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43</w:t>
      </w:r>
      <w:r>
        <w:rPr>
          <w:color w:val="231F20"/>
          <w:spacing w:val="-7"/>
        </w:rPr>
        <w:t> </w:t>
      </w:r>
      <w:r>
        <w:rPr>
          <w:color w:val="231F20"/>
        </w:rPr>
        <w:t>solicitudes.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color w:val="231F20"/>
        </w:rPr>
        <w:t>Una vez recibidas las solicitudes, se han cumplido igualmente los trámites previstos en</w:t>
      </w:r>
      <w:r>
        <w:rPr>
          <w:color w:val="231F20"/>
          <w:spacing w:val="-52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bases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subsanación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mismas.</w:t>
      </w:r>
    </w:p>
    <w:p>
      <w:pPr>
        <w:pStyle w:val="BodyText"/>
        <w:spacing w:before="9"/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b/>
          <w:color w:val="231F20"/>
        </w:rPr>
        <w:t>Quinto.-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Resolución</w:t>
      </w:r>
      <w:r>
        <w:rPr>
          <w:color w:val="231F20"/>
          <w:spacing w:val="-5"/>
        </w:rPr>
        <w:t> </w:t>
      </w:r>
      <w:r>
        <w:rPr>
          <w:color w:val="231F20"/>
        </w:rPr>
        <w:t>nº</w:t>
      </w:r>
      <w:r>
        <w:rPr>
          <w:color w:val="231F20"/>
          <w:spacing w:val="-5"/>
        </w:rPr>
        <w:t> </w:t>
      </w:r>
      <w:r>
        <w:rPr>
          <w:color w:val="231F20"/>
        </w:rPr>
        <w:t>560/2021,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</w:rPr>
        <w:t>General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Deportes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fecha</w:t>
      </w:r>
      <w:r>
        <w:rPr>
          <w:color w:val="231F20"/>
          <w:spacing w:val="-5"/>
        </w:rPr>
        <w:t> </w:t>
      </w:r>
      <w:r>
        <w:rPr>
          <w:color w:val="231F20"/>
        </w:rPr>
        <w:t>14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junio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2021,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2"/>
        </w:rPr>
        <w:t> </w:t>
      </w:r>
      <w:r>
        <w:rPr>
          <w:color w:val="231F20"/>
        </w:rPr>
        <w:t>procedió,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conformidad</w:t>
      </w:r>
      <w:r>
        <w:rPr>
          <w:color w:val="231F20"/>
          <w:spacing w:val="12"/>
        </w:rPr>
        <w:t> </w:t>
      </w:r>
      <w:r>
        <w:rPr>
          <w:color w:val="231F20"/>
        </w:rPr>
        <w:t>con</w:t>
      </w:r>
      <w:r>
        <w:rPr>
          <w:color w:val="231F20"/>
          <w:spacing w:val="12"/>
        </w:rPr>
        <w:t> </w:t>
      </w:r>
      <w:r>
        <w:rPr>
          <w:color w:val="231F20"/>
        </w:rPr>
        <w:t>lo</w:t>
      </w:r>
      <w:r>
        <w:rPr>
          <w:color w:val="231F20"/>
          <w:spacing w:val="11"/>
        </w:rPr>
        <w:t> </w:t>
      </w:r>
      <w:r>
        <w:rPr>
          <w:color w:val="231F20"/>
        </w:rPr>
        <w:t>previsto</w:t>
      </w:r>
      <w:r>
        <w:rPr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</w:rPr>
        <w:t>artículo</w:t>
      </w:r>
      <w:r>
        <w:rPr>
          <w:color w:val="231F20"/>
          <w:spacing w:val="12"/>
        </w:rPr>
        <w:t> </w:t>
      </w:r>
      <w:r>
        <w:rPr>
          <w:color w:val="231F20"/>
        </w:rPr>
        <w:t>12,</w:t>
      </w:r>
      <w:r>
        <w:rPr>
          <w:color w:val="231F20"/>
          <w:spacing w:val="11"/>
        </w:rPr>
        <w:t> </w:t>
      </w:r>
      <w:r>
        <w:rPr>
          <w:color w:val="231F20"/>
        </w:rPr>
        <w:t>punto</w:t>
      </w:r>
      <w:r>
        <w:rPr>
          <w:color w:val="231F20"/>
          <w:spacing w:val="12"/>
        </w:rPr>
        <w:t> </w:t>
      </w:r>
      <w:r>
        <w:rPr>
          <w:color w:val="231F20"/>
        </w:rPr>
        <w:t>tres,</w:t>
      </w:r>
      <w:r>
        <w:rPr>
          <w:color w:val="231F20"/>
          <w:spacing w:val="1"/>
        </w:rPr>
        <w:t> </w:t>
      </w:r>
      <w:r>
        <w:rPr>
          <w:color w:val="231F20"/>
        </w:rPr>
        <w:t>de las bases reguladoras, a la constitución de la Comisión de Valoración, a los efectos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verificar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requisitos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subjetivos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objetivos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concesión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subvención,</w:t>
      </w:r>
      <w:r>
        <w:rPr>
          <w:color w:val="231F20"/>
          <w:spacing w:val="-12"/>
        </w:rPr>
        <w:t> </w:t>
      </w:r>
      <w:r>
        <w:rPr>
          <w:color w:val="231F20"/>
        </w:rPr>
        <w:t>valorar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proyectos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conformidad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criterios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distribución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crédito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previstos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artículo</w:t>
      </w:r>
      <w:r>
        <w:rPr>
          <w:color w:val="231F20"/>
        </w:rPr>
        <w:t> cuatro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cuantificar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subvención</w:t>
      </w:r>
      <w:r>
        <w:rPr>
          <w:color w:val="231F20"/>
          <w:spacing w:val="-4"/>
        </w:rPr>
        <w:t> </w:t>
      </w:r>
      <w:r>
        <w:rPr>
          <w:color w:val="231F20"/>
        </w:rPr>
        <w:t>concedida.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</w:rPr>
        <w:t>Sexto.-</w:t>
      </w:r>
      <w:r>
        <w:rPr>
          <w:b/>
          <w:color w:val="231F20"/>
          <w:spacing w:val="31"/>
        </w:rPr>
        <w:t> </w:t>
      </w:r>
      <w:r>
        <w:rPr>
          <w:color w:val="231F20"/>
        </w:rPr>
        <w:t>Por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30"/>
        </w:rPr>
        <w:t> </w:t>
      </w:r>
      <w:r>
        <w:rPr>
          <w:color w:val="231F20"/>
        </w:rPr>
        <w:t>Comisión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Valoración</w:t>
      </w:r>
      <w:r>
        <w:rPr>
          <w:color w:val="231F20"/>
          <w:spacing w:val="30"/>
        </w:rPr>
        <w:t> </w:t>
      </w:r>
      <w:r>
        <w:rPr>
          <w:color w:val="231F20"/>
        </w:rPr>
        <w:t>se</w:t>
      </w:r>
      <w:r>
        <w:rPr>
          <w:color w:val="231F20"/>
          <w:spacing w:val="31"/>
        </w:rPr>
        <w:t> </w:t>
      </w:r>
      <w:r>
        <w:rPr>
          <w:color w:val="231F20"/>
        </w:rPr>
        <w:t>procedió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</w:rPr>
        <w:t>emitir</w:t>
      </w:r>
      <w:r>
        <w:rPr>
          <w:color w:val="231F20"/>
          <w:spacing w:val="31"/>
        </w:rPr>
        <w:t> </w:t>
      </w:r>
      <w:r>
        <w:rPr>
          <w:color w:val="231F20"/>
        </w:rPr>
        <w:t>informe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evaluación</w:t>
      </w:r>
      <w:r>
        <w:rPr>
          <w:color w:val="231F20"/>
          <w:spacing w:val="1"/>
        </w:rPr>
        <w:t> </w:t>
      </w:r>
      <w:r>
        <w:rPr>
          <w:color w:val="231F20"/>
        </w:rPr>
        <w:t>de fecha 29 de junio de 2021, recogiendo los extremos previstos en el artículo 12, punto</w:t>
      </w:r>
      <w:r>
        <w:rPr>
          <w:color w:val="231F20"/>
          <w:spacing w:val="1"/>
        </w:rPr>
        <w:t> </w:t>
      </w:r>
      <w:r>
        <w:rPr>
          <w:color w:val="231F20"/>
        </w:rPr>
        <w:t>cuatro,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bases</w:t>
      </w:r>
      <w:r>
        <w:rPr>
          <w:color w:val="231F20"/>
          <w:spacing w:val="-13"/>
        </w:rPr>
        <w:t> </w:t>
      </w:r>
      <w:r>
        <w:rPr>
          <w:color w:val="231F20"/>
        </w:rPr>
        <w:t>reguladoras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concesión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subvenciones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concurrencia</w:t>
      </w:r>
      <w:r>
        <w:rPr>
          <w:color w:val="231F20"/>
          <w:spacing w:val="-12"/>
        </w:rPr>
        <w:t> </w:t>
      </w:r>
      <w:r>
        <w:rPr>
          <w:color w:val="231F20"/>
        </w:rPr>
        <w:t>competitiva</w:t>
      </w:r>
      <w:r>
        <w:rPr>
          <w:color w:val="231F20"/>
          <w:spacing w:val="1"/>
        </w:rPr>
        <w:t> </w:t>
      </w:r>
      <w:r>
        <w:rPr>
          <w:color w:val="231F20"/>
        </w:rPr>
        <w:t>y vigencia indefinida destinadas a apoyar la organización de eventos deportivos oficiales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celebrados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Comunidad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Autónoma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Canarias.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b/>
          <w:color w:val="231F20"/>
        </w:rPr>
        <w:t>Séptimo.- </w:t>
      </w:r>
      <w:r>
        <w:rPr>
          <w:color w:val="231F20"/>
        </w:rPr>
        <w:t>Por Resolución nº 591/2021, del Director General de Deportes, de fecha 2</w:t>
      </w:r>
      <w:r>
        <w:rPr>
          <w:color w:val="231F20"/>
          <w:spacing w:val="1"/>
        </w:rPr>
        <w:t> </w:t>
      </w:r>
      <w:r>
        <w:rPr>
          <w:color w:val="231F20"/>
        </w:rPr>
        <w:t>de julio de 2021, se resuelve provisionalmente la convocatoria de subvenciones efectuada</w:t>
      </w:r>
      <w:r>
        <w:rPr>
          <w:color w:val="231F20"/>
          <w:spacing w:val="-52"/>
        </w:rPr>
        <w:t> </w:t>
      </w:r>
      <w:r>
        <w:rPr>
          <w:color w:val="231F20"/>
        </w:rPr>
        <w:t>por Orden de la Consejería de Educación, Universidades, Cultura y Deportes, de fecha 30</w:t>
      </w:r>
      <w:r>
        <w:rPr>
          <w:color w:val="231F20"/>
          <w:spacing w:val="-52"/>
        </w:rPr>
        <w:t> </w:t>
      </w:r>
      <w:r>
        <w:rPr>
          <w:color w:val="231F20"/>
        </w:rPr>
        <w:t>de noviembre de 2020, por la que se convocan anticipadamente, para el ejercicio 2021,</w:t>
      </w:r>
      <w:r>
        <w:rPr>
          <w:color w:val="231F20"/>
          <w:spacing w:val="1"/>
        </w:rPr>
        <w:t> </w:t>
      </w:r>
      <w:r>
        <w:rPr>
          <w:color w:val="231F20"/>
        </w:rPr>
        <w:t>subvenciones</w:t>
      </w:r>
      <w:r>
        <w:rPr>
          <w:color w:val="231F20"/>
          <w:spacing w:val="1"/>
        </w:rPr>
        <w:t> </w:t>
      </w:r>
      <w:r>
        <w:rPr>
          <w:color w:val="231F20"/>
        </w:rPr>
        <w:t>destinadas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organización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eventos</w:t>
      </w:r>
      <w:r>
        <w:rPr>
          <w:color w:val="231F20"/>
          <w:spacing w:val="1"/>
        </w:rPr>
        <w:t> </w:t>
      </w:r>
      <w:r>
        <w:rPr>
          <w:color w:val="231F20"/>
        </w:rPr>
        <w:t>deportivos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carácter</w:t>
      </w:r>
      <w:r>
        <w:rPr>
          <w:color w:val="231F20"/>
          <w:spacing w:val="1"/>
        </w:rPr>
        <w:t> </w:t>
      </w:r>
      <w:r>
        <w:rPr>
          <w:color w:val="231F20"/>
        </w:rPr>
        <w:t>oficial</w:t>
      </w:r>
      <w:r>
        <w:rPr>
          <w:color w:val="231F20"/>
          <w:spacing w:val="1"/>
        </w:rPr>
        <w:t> </w:t>
      </w:r>
      <w:r>
        <w:rPr>
          <w:color w:val="231F20"/>
        </w:rPr>
        <w:t>celebrados en la Comunidad Autónoma de Canarias. La citada Resolución otorgaba en el</w:t>
      </w:r>
      <w:r>
        <w:rPr>
          <w:color w:val="231F20"/>
          <w:spacing w:val="1"/>
        </w:rPr>
        <w:t> </w:t>
      </w:r>
      <w:r>
        <w:rPr>
          <w:color w:val="231F20"/>
        </w:rPr>
        <w:t>resuelvo tercero, a los beneficiarios señalados en el Anexo I, un plazo de diez (10) días</w:t>
      </w:r>
      <w:r>
        <w:rPr>
          <w:color w:val="231F20"/>
          <w:spacing w:val="1"/>
        </w:rPr>
        <w:t> </w:t>
      </w:r>
      <w:r>
        <w:rPr>
          <w:color w:val="231F20"/>
        </w:rPr>
        <w:t>hábiles, desde el día siguiente a la publicación de la Resolución de concesión provisional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tablón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anuncios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aceptación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subvención,</w:t>
      </w:r>
      <w:r>
        <w:rPr>
          <w:color w:val="231F20"/>
          <w:spacing w:val="-5"/>
        </w:rPr>
        <w:t> </w:t>
      </w:r>
      <w:r>
        <w:rPr>
          <w:color w:val="231F20"/>
        </w:rPr>
        <w:t>indicando</w:t>
      </w:r>
      <w:r>
        <w:rPr>
          <w:color w:val="231F20"/>
          <w:spacing w:val="-4"/>
        </w:rPr>
        <w:t> </w:t>
      </w:r>
      <w:r>
        <w:rPr>
          <w:color w:val="231F20"/>
        </w:rPr>
        <w:t>que,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hacerlo</w:t>
      </w:r>
      <w:r>
        <w:rPr>
          <w:color w:val="231F20"/>
          <w:spacing w:val="1"/>
        </w:rPr>
        <w:t> </w:t>
      </w:r>
      <w:r>
        <w:rPr>
          <w:color w:val="231F20"/>
        </w:rPr>
        <w:t>dentro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referido</w:t>
      </w:r>
      <w:r>
        <w:rPr>
          <w:color w:val="231F20"/>
          <w:spacing w:val="-7"/>
        </w:rPr>
        <w:t> </w:t>
      </w:r>
      <w:r>
        <w:rPr>
          <w:color w:val="231F20"/>
        </w:rPr>
        <w:t>plazo,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entenderá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interesado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acepta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Octavo.- </w:t>
      </w:r>
      <w:r>
        <w:rPr>
          <w:color w:val="231F20"/>
        </w:rPr>
        <w:t>Transcurrido el plazo de presentación de aceptación señalado en el punto</w:t>
      </w:r>
      <w:r>
        <w:rPr>
          <w:color w:val="231F20"/>
          <w:spacing w:val="1"/>
        </w:rPr>
        <w:t> </w:t>
      </w:r>
      <w:r>
        <w:rPr>
          <w:color w:val="231F20"/>
        </w:rPr>
        <w:t>precedente, se han presentado por los interesados, en tiempo y forma las aceptaciones 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subvenciones.</w:t>
      </w:r>
    </w:p>
    <w:p>
      <w:pPr>
        <w:pStyle w:val="BodyText"/>
        <w:spacing w:before="10"/>
      </w:pPr>
    </w:p>
    <w:p>
      <w:pPr>
        <w:pStyle w:val="BodyText"/>
        <w:spacing w:line="259" w:lineRule="auto" w:before="1"/>
        <w:ind w:left="304" w:right="298" w:firstLine="283"/>
        <w:jc w:val="both"/>
      </w:pPr>
      <w:r>
        <w:rPr>
          <w:b/>
          <w:color w:val="231F20"/>
        </w:rPr>
        <w:t>Noveno.- </w:t>
      </w:r>
      <w:r>
        <w:rPr>
          <w:color w:val="231F20"/>
        </w:rPr>
        <w:t>Examinadas las alegaciones formuladas por los interesados en tiempo y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forma, </w:t>
      </w:r>
      <w:r>
        <w:rPr>
          <w:color w:val="231F20"/>
          <w:spacing w:val="-2"/>
        </w:rPr>
        <w:t>las mismas fueron remitidas a la Comisión de Valoración, constando las aclaraciones</w:t>
      </w:r>
      <w:r>
        <w:rPr>
          <w:color w:val="231F20"/>
          <w:spacing w:val="-52"/>
        </w:rPr>
        <w:t> </w:t>
      </w:r>
      <w:r>
        <w:rPr>
          <w:color w:val="231F20"/>
        </w:rPr>
        <w:t>oportunas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informe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fecha</w:t>
      </w:r>
      <w:r>
        <w:rPr>
          <w:color w:val="231F20"/>
          <w:spacing w:val="-10"/>
        </w:rPr>
        <w:t> </w:t>
      </w:r>
      <w:r>
        <w:rPr>
          <w:color w:val="231F20"/>
        </w:rPr>
        <w:t>6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septiembre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2021,</w:t>
      </w:r>
      <w:r>
        <w:rPr>
          <w:color w:val="231F20"/>
          <w:spacing w:val="-10"/>
        </w:rPr>
        <w:t> </w:t>
      </w:r>
      <w:r>
        <w:rPr>
          <w:color w:val="231F20"/>
        </w:rPr>
        <w:t>todo</w:t>
      </w:r>
      <w:r>
        <w:rPr>
          <w:color w:val="231F20"/>
          <w:spacing w:val="-9"/>
        </w:rPr>
        <w:t> </w:t>
      </w:r>
      <w:r>
        <w:rPr>
          <w:color w:val="231F20"/>
        </w:rPr>
        <w:t>ello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resultado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indica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continuación: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88" w:val="left" w:leader="none"/>
        </w:tabs>
        <w:spacing w:line="259" w:lineRule="auto" w:before="0" w:after="0"/>
        <w:ind w:left="304" w:right="299" w:firstLine="283"/>
        <w:jc w:val="both"/>
        <w:rPr>
          <w:sz w:val="22"/>
        </w:rPr>
      </w:pPr>
      <w:r>
        <w:rPr>
          <w:color w:val="231F20"/>
          <w:sz w:val="22"/>
        </w:rPr>
        <w:t>SubEventos_2021/0017-Federación Canaria de Tiro Olímpico: en la Resolución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provisional, esta solicitud figura en Anexo II (Solicitudes Desestimadas) con el siguiente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motivo: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“No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cumple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objeto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convocatoria”.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fecha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12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julio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2021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y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7349632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49120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 w:right="299"/>
        <w:jc w:val="both"/>
      </w:pPr>
      <w:r>
        <w:rPr>
          <w:color w:val="231F20"/>
        </w:rPr>
        <w:t>número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registro</w:t>
      </w:r>
      <w:r>
        <w:rPr>
          <w:color w:val="231F20"/>
          <w:spacing w:val="-9"/>
        </w:rPr>
        <w:t> </w:t>
      </w:r>
      <w:r>
        <w:rPr>
          <w:color w:val="231F20"/>
        </w:rPr>
        <w:t>general</w:t>
      </w:r>
      <w:r>
        <w:rPr>
          <w:color w:val="231F20"/>
          <w:spacing w:val="-10"/>
        </w:rPr>
        <w:t> </w:t>
      </w:r>
      <w:r>
        <w:rPr>
          <w:color w:val="231F20"/>
        </w:rPr>
        <w:t>1180650/2021,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interesado</w:t>
      </w:r>
      <w:r>
        <w:rPr>
          <w:color w:val="231F20"/>
          <w:spacing w:val="-10"/>
        </w:rPr>
        <w:t> </w:t>
      </w:r>
      <w:r>
        <w:rPr>
          <w:color w:val="231F20"/>
        </w:rPr>
        <w:t>formula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siguiente</w:t>
      </w:r>
      <w:r>
        <w:rPr>
          <w:color w:val="231F20"/>
          <w:spacing w:val="-10"/>
        </w:rPr>
        <w:t> </w:t>
      </w:r>
      <w:r>
        <w:rPr>
          <w:color w:val="231F20"/>
        </w:rPr>
        <w:t>alegación: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competiciones para las que se solicita subvención son competiciones de carácter nacional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realizadas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Comunidad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Autónoma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Canarias,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tal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acredita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documentos</w:t>
      </w:r>
      <w:r>
        <w:rPr>
          <w:color w:val="231F20"/>
        </w:rPr>
        <w:t> asociados</w:t>
      </w:r>
      <w:r>
        <w:rPr>
          <w:color w:val="231F20"/>
          <w:spacing w:val="41"/>
        </w:rPr>
        <w:t> </w:t>
      </w:r>
      <w:r>
        <w:rPr>
          <w:color w:val="231F20"/>
        </w:rPr>
        <w:t>a</w:t>
      </w:r>
      <w:r>
        <w:rPr>
          <w:color w:val="231F20"/>
          <w:spacing w:val="41"/>
        </w:rPr>
        <w:t> </w:t>
      </w:r>
      <w:r>
        <w:rPr>
          <w:color w:val="231F20"/>
        </w:rPr>
        <w:t>la</w:t>
      </w:r>
      <w:r>
        <w:rPr>
          <w:color w:val="231F20"/>
          <w:spacing w:val="42"/>
        </w:rPr>
        <w:t> </w:t>
      </w:r>
      <w:r>
        <w:rPr>
          <w:color w:val="231F20"/>
        </w:rPr>
        <w:t>presente</w:t>
      </w:r>
      <w:r>
        <w:rPr>
          <w:color w:val="231F20"/>
          <w:spacing w:val="41"/>
        </w:rPr>
        <w:t> </w:t>
      </w:r>
      <w:r>
        <w:rPr>
          <w:color w:val="231F20"/>
        </w:rPr>
        <w:t>alegación.</w:t>
      </w:r>
      <w:r>
        <w:rPr>
          <w:color w:val="231F20"/>
          <w:spacing w:val="41"/>
        </w:rPr>
        <w:t> </w:t>
      </w:r>
      <w:r>
        <w:rPr>
          <w:color w:val="231F20"/>
        </w:rPr>
        <w:t>Estos</w:t>
      </w:r>
      <w:r>
        <w:rPr>
          <w:color w:val="231F20"/>
          <w:spacing w:val="42"/>
        </w:rPr>
        <w:t> </w:t>
      </w:r>
      <w:r>
        <w:rPr>
          <w:color w:val="231F20"/>
        </w:rPr>
        <w:t>documentos</w:t>
      </w:r>
      <w:r>
        <w:rPr>
          <w:color w:val="231F20"/>
          <w:spacing w:val="41"/>
        </w:rPr>
        <w:t> </w:t>
      </w:r>
      <w:r>
        <w:rPr>
          <w:color w:val="231F20"/>
        </w:rPr>
        <w:t>también</w:t>
      </w:r>
      <w:r>
        <w:rPr>
          <w:color w:val="231F20"/>
          <w:spacing w:val="41"/>
        </w:rPr>
        <w:t> </w:t>
      </w:r>
      <w:r>
        <w:rPr>
          <w:color w:val="231F20"/>
        </w:rPr>
        <w:t>pueden</w:t>
      </w:r>
      <w:r>
        <w:rPr>
          <w:color w:val="231F20"/>
          <w:spacing w:val="42"/>
        </w:rPr>
        <w:t> </w:t>
      </w:r>
      <w:r>
        <w:rPr>
          <w:color w:val="231F20"/>
        </w:rPr>
        <w:t>ser</w:t>
      </w:r>
      <w:r>
        <w:rPr>
          <w:color w:val="231F20"/>
          <w:spacing w:val="41"/>
        </w:rPr>
        <w:t> </w:t>
      </w:r>
      <w:r>
        <w:rPr>
          <w:color w:val="231F20"/>
        </w:rPr>
        <w:t>consultados</w:t>
      </w:r>
      <w:r>
        <w:rPr>
          <w:color w:val="231F20"/>
          <w:spacing w:val="1"/>
        </w:rPr>
        <w:t> </w:t>
      </w:r>
      <w:r>
        <w:rPr>
          <w:color w:val="231F20"/>
        </w:rPr>
        <w:t>en la web de la Real Federación Española de Tiro. Una vez verificada la información</w:t>
      </w:r>
      <w:r>
        <w:rPr>
          <w:color w:val="231F20"/>
          <w:spacing w:val="1"/>
        </w:rPr>
        <w:t> </w:t>
      </w:r>
      <w:r>
        <w:rPr>
          <w:color w:val="231F20"/>
        </w:rPr>
        <w:t>proporcionada, y que esta vez aclara que el evento ha sido disputado en Canarias y es 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ámbito estatal, se estima la alegación y se da traslado </w:t>
      </w:r>
      <w:r>
        <w:rPr>
          <w:color w:val="231F20"/>
          <w:spacing w:val="-1"/>
        </w:rPr>
        <w:t>al expediente del Anexo II al Anexo I</w:t>
      </w:r>
      <w:r>
        <w:rPr>
          <w:color w:val="231F20"/>
          <w:spacing w:val="-52"/>
        </w:rPr>
        <w:t> </w:t>
      </w:r>
      <w:r>
        <w:rPr>
          <w:color w:val="231F20"/>
        </w:rPr>
        <w:t>(solicitudes</w:t>
      </w:r>
      <w:r>
        <w:rPr>
          <w:color w:val="231F20"/>
          <w:spacing w:val="-5"/>
        </w:rPr>
        <w:t> </w:t>
      </w:r>
      <w:r>
        <w:rPr>
          <w:color w:val="231F20"/>
        </w:rPr>
        <w:t>estimadas)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una</w:t>
      </w:r>
      <w:r>
        <w:rPr>
          <w:color w:val="231F20"/>
          <w:spacing w:val="-5"/>
        </w:rPr>
        <w:t> </w:t>
      </w:r>
      <w:r>
        <w:rPr>
          <w:color w:val="231F20"/>
        </w:rPr>
        <w:t>puntuación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18</w:t>
      </w:r>
      <w:r>
        <w:rPr>
          <w:color w:val="231F20"/>
          <w:spacing w:val="-4"/>
        </w:rPr>
        <w:t> </w:t>
      </w:r>
      <w:r>
        <w:rPr>
          <w:color w:val="231F20"/>
        </w:rPr>
        <w:t>puntos.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47" w:val="left" w:leader="none"/>
        </w:tabs>
        <w:spacing w:line="259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z w:val="22"/>
        </w:rPr>
        <w:t>SubEventos_2021/0042-Club voleibol JAV Olímpico: en la Resolución provisional,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esta solicitud figura en Anexo I (Solicitudes Estimadas) con una puntuación de 49 puntos.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Solicita en primer lugar la modificación del Criterio B.- Tipo de Prueba, de CIRCUITO a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CAMPEONATO.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este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punto,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Comisión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Valoración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estima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en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2"/>
          <w:sz w:val="22"/>
        </w:rPr>
        <w:t>esta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competición</w:t>
      </w:r>
      <w:r>
        <w:rPr>
          <w:color w:val="231F20"/>
          <w:sz w:val="22"/>
        </w:rPr>
        <w:t> no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ha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decidido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título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Campeón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misma,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estima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dicha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solicitud,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manteniendo por tanto el Criterio B como CIRCUITO. Solicita, en segundo lugar, la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modificación del Criterio C.- Participantes en prueba oficial, pasando de menos de 100 a más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100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participantes.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Comisión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Valoración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estima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que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siendo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una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misma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competición,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disputada en fechas distintas, las participantes son las mismas, ya que muchas deportistas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que disputaron competición en primera fecha, repiten en segunda, por lo que no se estima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dicha solicitud. Por todo lo anterior, dicha solicitud se mantiene en Anexo I (solicitudes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estimadas)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49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puntos.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  <w:spacing w:val="-1"/>
        </w:rPr>
        <w:t>Décimo.-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suma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solicitudes</w:t>
      </w:r>
      <w:r>
        <w:rPr>
          <w:color w:val="231F20"/>
          <w:spacing w:val="-12"/>
        </w:rPr>
        <w:t> </w:t>
      </w:r>
      <w:r>
        <w:rPr>
          <w:color w:val="231F20"/>
        </w:rPr>
        <w:t>estimadas</w:t>
      </w:r>
      <w:r>
        <w:rPr>
          <w:color w:val="231F20"/>
          <w:spacing w:val="-12"/>
        </w:rPr>
        <w:t> </w:t>
      </w:r>
      <w:r>
        <w:rPr>
          <w:color w:val="231F20"/>
        </w:rPr>
        <w:t>ascendió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cantidad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quinientos</w:t>
      </w:r>
      <w:r>
        <w:rPr>
          <w:color w:val="231F20"/>
          <w:spacing w:val="1"/>
        </w:rPr>
        <w:t> </w:t>
      </w:r>
      <w:r>
        <w:rPr>
          <w:color w:val="231F20"/>
        </w:rPr>
        <w:t>cincuenta y dos mil doscientos setenta y cuatro euros con cincuenta y dos céntimos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(552.274,52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euros).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Una</w:t>
      </w:r>
      <w:r>
        <w:rPr>
          <w:color w:val="231F20"/>
          <w:spacing w:val="-13"/>
        </w:rPr>
        <w:t> </w:t>
      </w:r>
      <w:r>
        <w:rPr>
          <w:color w:val="231F20"/>
        </w:rPr>
        <w:t>vez</w:t>
      </w:r>
      <w:r>
        <w:rPr>
          <w:color w:val="231F20"/>
          <w:spacing w:val="-12"/>
        </w:rPr>
        <w:t> </w:t>
      </w:r>
      <w:r>
        <w:rPr>
          <w:color w:val="231F20"/>
        </w:rPr>
        <w:t>aplicados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criterios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valoración</w:t>
      </w:r>
      <w:r>
        <w:rPr>
          <w:color w:val="231F20"/>
          <w:spacing w:val="-13"/>
        </w:rPr>
        <w:t> </w:t>
      </w:r>
      <w:r>
        <w:rPr>
          <w:color w:val="231F20"/>
        </w:rPr>
        <w:t>establecidos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artículo</w:t>
      </w:r>
      <w:r>
        <w:rPr>
          <w:color w:val="231F20"/>
          <w:spacing w:val="1"/>
        </w:rPr>
        <w:t> </w:t>
      </w:r>
      <w:r>
        <w:rPr>
          <w:color w:val="231F20"/>
        </w:rPr>
        <w:t>seis,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procedió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aplicación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siguiente</w:t>
      </w:r>
      <w:r>
        <w:rPr>
          <w:color w:val="231F20"/>
          <w:spacing w:val="-7"/>
        </w:rPr>
        <w:t> </w:t>
      </w:r>
      <w:r>
        <w:rPr>
          <w:color w:val="231F20"/>
        </w:rPr>
        <w:t>fórmula</w:t>
      </w:r>
      <w:r>
        <w:rPr>
          <w:color w:val="231F20"/>
          <w:spacing w:val="-7"/>
        </w:rPr>
        <w:t> </w:t>
      </w:r>
      <w:r>
        <w:rPr>
          <w:color w:val="231F20"/>
        </w:rPr>
        <w:t>prevista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artículo</w:t>
      </w:r>
      <w:r>
        <w:rPr>
          <w:color w:val="231F20"/>
          <w:spacing w:val="-7"/>
        </w:rPr>
        <w:t> </w:t>
      </w:r>
      <w:r>
        <w:rPr>
          <w:color w:val="231F20"/>
        </w:rPr>
        <w:t>2,</w:t>
      </w:r>
      <w:r>
        <w:rPr>
          <w:color w:val="231F20"/>
          <w:spacing w:val="-7"/>
        </w:rPr>
        <w:t> </w:t>
      </w:r>
      <w:r>
        <w:rPr>
          <w:color w:val="231F20"/>
        </w:rPr>
        <w:t>punto</w:t>
      </w:r>
      <w:r>
        <w:rPr>
          <w:color w:val="231F20"/>
          <w:spacing w:val="-8"/>
        </w:rPr>
        <w:t> </w:t>
      </w:r>
      <w:r>
        <w:rPr>
          <w:color w:val="231F20"/>
        </w:rPr>
        <w:t>dos,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bases</w:t>
      </w:r>
      <w:r>
        <w:rPr>
          <w:color w:val="231F20"/>
          <w:spacing w:val="-3"/>
        </w:rPr>
        <w:t> </w:t>
      </w:r>
      <w:r>
        <w:rPr>
          <w:color w:val="231F20"/>
        </w:rPr>
        <w:t>reguladoras:</w:t>
      </w:r>
    </w:p>
    <w:p>
      <w:pPr>
        <w:pStyle w:val="BodyText"/>
        <w:spacing w:before="4"/>
        <w:rPr>
          <w:sz w:val="10"/>
        </w:rPr>
      </w:pPr>
    </w:p>
    <w:p>
      <w:pPr>
        <w:spacing w:before="98"/>
        <w:ind w:left="1131" w:right="1420" w:firstLine="0"/>
        <w:jc w:val="center"/>
        <w:rPr>
          <w:sz w:val="18"/>
        </w:rPr>
      </w:pPr>
      <w:r>
        <w:rPr>
          <w:w w:val="105"/>
          <w:sz w:val="18"/>
        </w:rPr>
        <w:t>X=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(Importe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la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convocatoria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/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Σ)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*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Ω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790" w:right="0" w:firstLine="0"/>
        <w:jc w:val="left"/>
        <w:rPr>
          <w:sz w:val="18"/>
        </w:rPr>
      </w:pPr>
      <w:r>
        <w:rPr>
          <w:w w:val="105"/>
          <w:sz w:val="18"/>
        </w:rPr>
        <w:t>X=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cantidad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percibir</w:t>
      </w:r>
    </w:p>
    <w:p>
      <w:pPr>
        <w:spacing w:line="247" w:lineRule="auto" w:before="5"/>
        <w:ind w:left="790" w:right="3850" w:firstLine="0"/>
        <w:jc w:val="left"/>
        <w:rPr>
          <w:sz w:val="18"/>
        </w:rPr>
      </w:pPr>
      <w:r>
        <w:rPr>
          <w:spacing w:val="-1"/>
          <w:w w:val="105"/>
          <w:sz w:val="18"/>
        </w:rPr>
        <w:t>Σ=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suma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las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puntuaciones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todas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las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solicitudes</w:t>
      </w:r>
      <w:r>
        <w:rPr>
          <w:spacing w:val="-44"/>
          <w:w w:val="105"/>
          <w:sz w:val="18"/>
        </w:rPr>
        <w:t> </w:t>
      </w:r>
      <w:r>
        <w:rPr>
          <w:w w:val="105"/>
          <w:sz w:val="18"/>
        </w:rPr>
        <w:t>Ω=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puntuación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obtenida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por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mi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solicitud.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 w:before="60"/>
        <w:ind w:left="304" w:right="299" w:firstLine="283"/>
        <w:jc w:val="both"/>
      </w:pPr>
      <w:r>
        <w:rPr>
          <w:b/>
          <w:color w:val="231F20"/>
        </w:rPr>
        <w:t>Undécimo.- </w:t>
      </w:r>
      <w:r>
        <w:rPr>
          <w:color w:val="231F20"/>
        </w:rPr>
        <w:t>Asimismo, de conformidad con lo dispuesto en el artículo 2, punto cinco,</w:t>
      </w:r>
      <w:r>
        <w:rPr>
          <w:color w:val="231F20"/>
          <w:spacing w:val="1"/>
        </w:rPr>
        <w:t> </w:t>
      </w:r>
      <w:r>
        <w:rPr>
          <w:color w:val="231F20"/>
        </w:rPr>
        <w:t>de las bases reguladoras, en aquellos casos en los que una vez determinado el importe a</w:t>
      </w:r>
      <w:r>
        <w:rPr>
          <w:color w:val="231F20"/>
          <w:spacing w:val="1"/>
        </w:rPr>
        <w:t> </w:t>
      </w:r>
      <w:r>
        <w:rPr>
          <w:color w:val="231F20"/>
        </w:rPr>
        <w:t>asignar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cada</w:t>
      </w:r>
      <w:r>
        <w:rPr>
          <w:color w:val="231F20"/>
          <w:spacing w:val="-13"/>
        </w:rPr>
        <w:t> </w:t>
      </w:r>
      <w:r>
        <w:rPr>
          <w:color w:val="231F20"/>
        </w:rPr>
        <w:t>solicitud,</w:t>
      </w:r>
      <w:r>
        <w:rPr>
          <w:color w:val="231F20"/>
          <w:spacing w:val="-13"/>
        </w:rPr>
        <w:t> </w:t>
      </w:r>
      <w:r>
        <w:rPr>
          <w:color w:val="231F20"/>
        </w:rPr>
        <w:t>este</w:t>
      </w:r>
      <w:r>
        <w:rPr>
          <w:color w:val="231F20"/>
          <w:spacing w:val="-13"/>
        </w:rPr>
        <w:t> </w:t>
      </w:r>
      <w:r>
        <w:rPr>
          <w:color w:val="231F20"/>
        </w:rPr>
        <w:t>fuera</w:t>
      </w:r>
      <w:r>
        <w:rPr>
          <w:color w:val="231F20"/>
          <w:spacing w:val="-13"/>
        </w:rPr>
        <w:t> </w:t>
      </w:r>
      <w:r>
        <w:rPr>
          <w:color w:val="231F20"/>
        </w:rPr>
        <w:t>superior</w:t>
      </w:r>
      <w:r>
        <w:rPr>
          <w:color w:val="231F20"/>
          <w:spacing w:val="-13"/>
        </w:rPr>
        <w:t> </w:t>
      </w:r>
      <w:r>
        <w:rPr>
          <w:color w:val="231F20"/>
        </w:rPr>
        <w:t>al</w:t>
      </w:r>
      <w:r>
        <w:rPr>
          <w:color w:val="231F20"/>
          <w:spacing w:val="-13"/>
        </w:rPr>
        <w:t> </w:t>
      </w:r>
      <w:r>
        <w:rPr>
          <w:color w:val="231F20"/>
        </w:rPr>
        <w:t>coste</w:t>
      </w:r>
      <w:r>
        <w:rPr>
          <w:color w:val="231F20"/>
          <w:spacing w:val="-14"/>
        </w:rPr>
        <w:t> </w:t>
      </w:r>
      <w:r>
        <w:rPr>
          <w:color w:val="231F20"/>
        </w:rPr>
        <w:t>total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actividad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al</w:t>
      </w:r>
      <w:r>
        <w:rPr>
          <w:color w:val="231F20"/>
          <w:spacing w:val="-13"/>
        </w:rPr>
        <w:t> </w:t>
      </w:r>
      <w:r>
        <w:rPr>
          <w:color w:val="231F20"/>
        </w:rPr>
        <w:t>importe</w:t>
      </w:r>
      <w:r>
        <w:rPr>
          <w:color w:val="231F20"/>
          <w:spacing w:val="-13"/>
        </w:rPr>
        <w:t> </w:t>
      </w:r>
      <w:r>
        <w:rPr>
          <w:color w:val="231F20"/>
        </w:rPr>
        <w:t>fijando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el</w:t>
      </w:r>
      <w:r>
        <w:rPr>
          <w:color w:val="231F20"/>
          <w:spacing w:val="8"/>
        </w:rPr>
        <w:t> </w:t>
      </w:r>
      <w:r>
        <w:rPr>
          <w:color w:val="231F20"/>
        </w:rPr>
        <w:t>apartado</w:t>
      </w:r>
      <w:r>
        <w:rPr>
          <w:color w:val="231F20"/>
          <w:spacing w:val="8"/>
        </w:rPr>
        <w:t> </w:t>
      </w:r>
      <w:r>
        <w:rPr>
          <w:color w:val="231F20"/>
        </w:rPr>
        <w:t>del</w:t>
      </w:r>
      <w:r>
        <w:rPr>
          <w:color w:val="231F20"/>
          <w:spacing w:val="8"/>
        </w:rPr>
        <w:t> </w:t>
      </w:r>
      <w:r>
        <w:rPr>
          <w:color w:val="231F20"/>
        </w:rPr>
        <w:t>plan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financiación</w:t>
      </w:r>
      <w:r>
        <w:rPr>
          <w:color w:val="231F20"/>
          <w:spacing w:val="8"/>
        </w:rPr>
        <w:t> </w:t>
      </w:r>
      <w:r>
        <w:rPr>
          <w:color w:val="231F20"/>
        </w:rPr>
        <w:t>aportado,</w:t>
      </w:r>
      <w:r>
        <w:rPr>
          <w:color w:val="231F20"/>
          <w:spacing w:val="8"/>
        </w:rPr>
        <w:t> </w:t>
      </w:r>
      <w:r>
        <w:rPr>
          <w:color w:val="231F20"/>
        </w:rPr>
        <w:t>concretamente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cantidad</w:t>
      </w:r>
      <w:r>
        <w:rPr>
          <w:color w:val="231F20"/>
          <w:spacing w:val="8"/>
        </w:rPr>
        <w:t> </w:t>
      </w:r>
      <w:r>
        <w:rPr>
          <w:color w:val="231F20"/>
        </w:rPr>
        <w:t>solicitada</w:t>
      </w:r>
      <w:r>
        <w:rPr>
          <w:color w:val="231F20"/>
          <w:spacing w:val="1"/>
        </w:rPr>
        <w:t> </w:t>
      </w:r>
      <w:r>
        <w:rPr>
          <w:color w:val="231F20"/>
        </w:rPr>
        <w:t>a la Dirección General de Deportes, la Comisión de Valoración procederá a repartir la</w:t>
      </w:r>
      <w:r>
        <w:rPr>
          <w:color w:val="231F20"/>
          <w:spacing w:val="1"/>
        </w:rPr>
        <w:t> </w:t>
      </w:r>
      <w:r>
        <w:rPr>
          <w:color w:val="231F20"/>
        </w:rPr>
        <w:t>diferencia entre un importe y otro, entre el resto de solicitudes en los que no concurra esta</w:t>
      </w:r>
      <w:r>
        <w:rPr>
          <w:color w:val="231F20"/>
          <w:spacing w:val="-52"/>
        </w:rPr>
        <w:t> </w:t>
      </w:r>
      <w:r>
        <w:rPr>
          <w:color w:val="231F20"/>
        </w:rPr>
        <w:t>circunstancia, de forma proporcional a la puntuación obtenida. Este proceso será repetido</w:t>
      </w:r>
      <w:r>
        <w:rPr>
          <w:color w:val="231F20"/>
          <w:spacing w:val="1"/>
        </w:rPr>
        <w:t> </w:t>
      </w:r>
      <w:r>
        <w:rPr>
          <w:color w:val="231F20"/>
        </w:rPr>
        <w:t>tantas</w:t>
      </w:r>
      <w:r>
        <w:rPr>
          <w:color w:val="231F20"/>
          <w:spacing w:val="-7"/>
        </w:rPr>
        <w:t> </w:t>
      </w:r>
      <w:r>
        <w:rPr>
          <w:color w:val="231F20"/>
        </w:rPr>
        <w:t>veces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sean</w:t>
      </w:r>
      <w:r>
        <w:rPr>
          <w:color w:val="231F20"/>
          <w:spacing w:val="-6"/>
        </w:rPr>
        <w:t> </w:t>
      </w:r>
      <w:r>
        <w:rPr>
          <w:color w:val="231F20"/>
        </w:rPr>
        <w:t>necesarias,</w:t>
      </w:r>
      <w:r>
        <w:rPr>
          <w:color w:val="231F20"/>
          <w:spacing w:val="-6"/>
        </w:rPr>
        <w:t> </w:t>
      </w:r>
      <w:r>
        <w:rPr>
          <w:color w:val="231F20"/>
        </w:rPr>
        <w:t>hasta</w:t>
      </w:r>
      <w:r>
        <w:rPr>
          <w:color w:val="231F20"/>
          <w:spacing w:val="-7"/>
        </w:rPr>
        <w:t> </w:t>
      </w:r>
      <w:r>
        <w:rPr>
          <w:color w:val="231F20"/>
        </w:rPr>
        <w:t>agotar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importe</w:t>
      </w:r>
      <w:r>
        <w:rPr>
          <w:color w:val="231F20"/>
          <w:spacing w:val="-6"/>
        </w:rPr>
        <w:t> </w:t>
      </w:r>
      <w:r>
        <w:rPr>
          <w:color w:val="231F20"/>
        </w:rPr>
        <w:t>global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convocatoria,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caso,</w:t>
      </w:r>
      <w:r>
        <w:rPr>
          <w:color w:val="231F20"/>
          <w:spacing w:val="-7"/>
        </w:rPr>
        <w:t> </w:t>
      </w:r>
      <w:r>
        <w:rPr>
          <w:color w:val="231F20"/>
        </w:rPr>
        <w:t>sin</w:t>
      </w:r>
      <w:r>
        <w:rPr>
          <w:color w:val="231F20"/>
          <w:spacing w:val="-7"/>
        </w:rPr>
        <w:t> </w:t>
      </w:r>
      <w:r>
        <w:rPr>
          <w:color w:val="231F20"/>
        </w:rPr>
        <w:t>necesidad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presentar</w:t>
      </w:r>
      <w:r>
        <w:rPr>
          <w:color w:val="231F20"/>
          <w:spacing w:val="-6"/>
        </w:rPr>
        <w:t> </w:t>
      </w:r>
      <w:r>
        <w:rPr>
          <w:color w:val="231F20"/>
        </w:rPr>
        <w:t>nueva</w:t>
      </w:r>
      <w:r>
        <w:rPr>
          <w:color w:val="231F20"/>
          <w:spacing w:val="-7"/>
        </w:rPr>
        <w:t> </w:t>
      </w:r>
      <w:r>
        <w:rPr>
          <w:color w:val="231F20"/>
        </w:rPr>
        <w:t>aceptación,</w:t>
      </w:r>
      <w:r>
        <w:rPr>
          <w:color w:val="231F20"/>
          <w:spacing w:val="-6"/>
        </w:rPr>
        <w:t> </w:t>
      </w:r>
      <w:r>
        <w:rPr>
          <w:color w:val="231F20"/>
        </w:rPr>
        <w:t>aunque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cuantías</w:t>
      </w:r>
      <w:r>
        <w:rPr>
          <w:color w:val="231F20"/>
          <w:spacing w:val="-7"/>
        </w:rPr>
        <w:t> </w:t>
      </w:r>
      <w:r>
        <w:rPr>
          <w:color w:val="231F20"/>
        </w:rPr>
        <w:t>hayan</w:t>
      </w:r>
      <w:r>
        <w:rPr>
          <w:color w:val="231F20"/>
          <w:spacing w:val="-6"/>
        </w:rPr>
        <w:t> </w:t>
      </w:r>
      <w:r>
        <w:rPr>
          <w:color w:val="231F20"/>
        </w:rPr>
        <w:t>aumentado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disminuido.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</w:rPr>
        <w:t>Duodécimo.- </w:t>
      </w:r>
      <w:r>
        <w:rPr>
          <w:color w:val="231F20"/>
        </w:rPr>
        <w:t>Se ha comprobado por el órgano instructor que los solicitantes admitidos</w:t>
      </w:r>
      <w:r>
        <w:rPr>
          <w:color w:val="231F20"/>
          <w:spacing w:val="-53"/>
        </w:rPr>
        <w:t> </w:t>
      </w:r>
      <w:r>
        <w:rPr>
          <w:color w:val="231F20"/>
        </w:rPr>
        <w:t>y</w:t>
      </w:r>
      <w:r>
        <w:rPr>
          <w:color w:val="231F20"/>
          <w:spacing w:val="36"/>
        </w:rPr>
        <w:t> </w:t>
      </w:r>
      <w:r>
        <w:rPr>
          <w:color w:val="231F20"/>
        </w:rPr>
        <w:t>propuestos</w:t>
      </w:r>
      <w:r>
        <w:rPr>
          <w:color w:val="231F20"/>
          <w:spacing w:val="36"/>
        </w:rPr>
        <w:t> </w:t>
      </w:r>
      <w:r>
        <w:rPr>
          <w:color w:val="231F20"/>
        </w:rPr>
        <w:t>como</w:t>
      </w:r>
      <w:r>
        <w:rPr>
          <w:color w:val="231F20"/>
          <w:spacing w:val="37"/>
        </w:rPr>
        <w:t> </w:t>
      </w:r>
      <w:r>
        <w:rPr>
          <w:color w:val="231F20"/>
        </w:rPr>
        <w:t>beneficiarios</w:t>
      </w:r>
      <w:r>
        <w:rPr>
          <w:color w:val="231F20"/>
          <w:spacing w:val="36"/>
        </w:rPr>
        <w:t> </w:t>
      </w:r>
      <w:r>
        <w:rPr>
          <w:color w:val="231F20"/>
        </w:rPr>
        <w:t>cumplen</w:t>
      </w:r>
      <w:r>
        <w:rPr>
          <w:color w:val="231F20"/>
          <w:spacing w:val="36"/>
        </w:rPr>
        <w:t> </w:t>
      </w:r>
      <w:r>
        <w:rPr>
          <w:color w:val="231F20"/>
        </w:rPr>
        <w:t>los</w:t>
      </w:r>
      <w:r>
        <w:rPr>
          <w:color w:val="231F20"/>
          <w:spacing w:val="37"/>
        </w:rPr>
        <w:t> </w:t>
      </w:r>
      <w:r>
        <w:rPr>
          <w:color w:val="231F20"/>
        </w:rPr>
        <w:t>requisitos</w:t>
      </w:r>
      <w:r>
        <w:rPr>
          <w:color w:val="231F20"/>
          <w:spacing w:val="36"/>
        </w:rPr>
        <w:t> </w:t>
      </w:r>
      <w:r>
        <w:rPr>
          <w:color w:val="231F20"/>
        </w:rPr>
        <w:t>establecidos</w:t>
      </w:r>
      <w:r>
        <w:rPr>
          <w:color w:val="231F20"/>
          <w:spacing w:val="36"/>
        </w:rPr>
        <w:t> </w:t>
      </w:r>
      <w:r>
        <w:rPr>
          <w:color w:val="231F20"/>
        </w:rPr>
        <w:t>en</w:t>
      </w:r>
      <w:r>
        <w:rPr>
          <w:color w:val="231F20"/>
          <w:spacing w:val="37"/>
        </w:rPr>
        <w:t> </w:t>
      </w:r>
      <w:r>
        <w:rPr>
          <w:color w:val="231F20"/>
        </w:rPr>
        <w:t>las</w:t>
      </w:r>
      <w:r>
        <w:rPr>
          <w:color w:val="231F20"/>
          <w:spacing w:val="36"/>
        </w:rPr>
        <w:t> </w:t>
      </w:r>
      <w:r>
        <w:rPr>
          <w:color w:val="231F20"/>
        </w:rPr>
        <w:t>bases</w:t>
      </w:r>
      <w:r>
        <w:rPr>
          <w:color w:val="231F20"/>
          <w:spacing w:val="36"/>
        </w:rPr>
        <w:t> </w:t>
      </w:r>
      <w:r>
        <w:rPr>
          <w:color w:val="231F20"/>
        </w:rPr>
        <w:t>que</w:t>
      </w:r>
    </w:p>
    <w:p>
      <w:pPr>
        <w:spacing w:after="0" w:line="259" w:lineRule="auto"/>
        <w:jc w:val="both"/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7348608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48096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 w:right="302"/>
        <w:jc w:val="both"/>
      </w:pPr>
      <w:r>
        <w:rPr>
          <w:color w:val="231F20"/>
        </w:rPr>
        <w:t>regulan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concesión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subvención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normativa</w:t>
      </w:r>
      <w:r>
        <w:rPr>
          <w:color w:val="231F20"/>
          <w:spacing w:val="-5"/>
        </w:rPr>
        <w:t> </w:t>
      </w:r>
      <w:r>
        <w:rPr>
          <w:color w:val="231F20"/>
        </w:rPr>
        <w:t>básica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subvenciones</w:t>
      </w:r>
      <w:r>
        <w:rPr>
          <w:color w:val="231F20"/>
          <w:spacing w:val="-4"/>
        </w:rPr>
        <w:t> </w:t>
      </w:r>
      <w:r>
        <w:rPr>
          <w:color w:val="231F20"/>
        </w:rPr>
        <w:t>contenida</w:t>
      </w:r>
      <w:r>
        <w:rPr>
          <w:color w:val="231F20"/>
          <w:spacing w:val="1"/>
        </w:rPr>
        <w:t> </w:t>
      </w:r>
      <w:r>
        <w:rPr>
          <w:color w:val="231F20"/>
        </w:rPr>
        <w:t>en la vigente Ley 38/2003, de 17 de noviembre, General de Subvenciones, así como en el</w:t>
      </w:r>
      <w:r>
        <w:rPr>
          <w:color w:val="231F20"/>
          <w:spacing w:val="1"/>
        </w:rPr>
        <w:t> </w:t>
      </w:r>
      <w:r>
        <w:rPr>
          <w:color w:val="231F20"/>
        </w:rPr>
        <w:t>Reglamento de desarrollo de la Ley de Subvenciones, aprobado mediante Real Decreto</w:t>
      </w:r>
      <w:r>
        <w:rPr>
          <w:color w:val="231F20"/>
          <w:spacing w:val="1"/>
        </w:rPr>
        <w:t> </w:t>
      </w:r>
      <w:r>
        <w:rPr>
          <w:color w:val="231F20"/>
        </w:rPr>
        <w:t>887/2006,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21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julio.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b/>
          <w:color w:val="231F20"/>
        </w:rPr>
        <w:t>Decimotercero.-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Respecto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modalidad,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plazo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justificación,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-52"/>
        </w:rPr>
        <w:t> </w:t>
      </w:r>
      <w:r>
        <w:rPr>
          <w:color w:val="231F20"/>
        </w:rPr>
        <w:t>procedido por los beneficiarios previstos en el Anexo I de la Resolución provisional, a la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justificación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subvención,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conformidad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dispuesto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artículo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17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mediante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</w:rPr>
        <w:t> </w:t>
      </w:r>
      <w:r>
        <w:rPr>
          <w:color w:val="231F20"/>
          <w:spacing w:val="-1"/>
        </w:rPr>
        <w:t>presentación,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dentro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plazo</w:t>
      </w:r>
      <w:r>
        <w:rPr>
          <w:color w:val="231F20"/>
          <w:spacing w:val="-13"/>
        </w:rPr>
        <w:t> </w:t>
      </w:r>
      <w:r>
        <w:rPr>
          <w:color w:val="231F20"/>
        </w:rPr>
        <w:t>previsto,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cuenta</w:t>
      </w:r>
      <w:r>
        <w:rPr>
          <w:color w:val="231F20"/>
          <w:spacing w:val="-13"/>
        </w:rPr>
        <w:t> </w:t>
      </w:r>
      <w:r>
        <w:rPr>
          <w:color w:val="231F20"/>
        </w:rPr>
        <w:t>justificativa</w:t>
      </w:r>
      <w:r>
        <w:rPr>
          <w:color w:val="231F20"/>
          <w:spacing w:val="-12"/>
        </w:rPr>
        <w:t> </w:t>
      </w:r>
      <w:r>
        <w:rPr>
          <w:color w:val="231F20"/>
        </w:rPr>
        <w:t>simplificada,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tratarse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importes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inferiores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60.000,00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euros.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Analizadas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dichas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cuentas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justificativas,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son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correctas</w:t>
      </w:r>
      <w:r>
        <w:rPr>
          <w:color w:val="231F20"/>
          <w:spacing w:val="-1"/>
        </w:rPr>
        <w:t> excepto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siguientes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expedientes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realiza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reducción</w:t>
      </w:r>
      <w:r>
        <w:rPr>
          <w:color w:val="231F20"/>
          <w:spacing w:val="-12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conformidad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lo</w:t>
      </w:r>
      <w:r>
        <w:rPr>
          <w:color w:val="231F20"/>
          <w:spacing w:val="-9"/>
        </w:rPr>
        <w:t> </w:t>
      </w:r>
      <w:r>
        <w:rPr>
          <w:color w:val="231F20"/>
        </w:rPr>
        <w:t>dispuesto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artículo</w:t>
      </w:r>
      <w:r>
        <w:rPr>
          <w:color w:val="231F20"/>
          <w:spacing w:val="-9"/>
        </w:rPr>
        <w:t> </w:t>
      </w:r>
      <w:r>
        <w:rPr>
          <w:color w:val="231F20"/>
        </w:rPr>
        <w:t>37.2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Decreto</w:t>
      </w:r>
      <w:r>
        <w:rPr>
          <w:color w:val="231F20"/>
          <w:spacing w:val="-9"/>
        </w:rPr>
        <w:t> </w:t>
      </w:r>
      <w:r>
        <w:rPr>
          <w:color w:val="231F20"/>
        </w:rPr>
        <w:t>36/2009,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31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marzo.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SubEventos_2021/0006-Federación Canaria de Vela: se detectan irregularidades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 justificación referentes a gastos no subvencionables. El importe total justificado es de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15.106,65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euros.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suma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importe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no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justificado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correctamente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3.367,28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euros.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Por</w:t>
      </w:r>
      <w:r>
        <w:rPr>
          <w:color w:val="231F20"/>
          <w:sz w:val="22"/>
        </w:rPr>
        <w:t> lo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tanto,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aplica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reducción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22.29%.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05" w:val="left" w:leader="none"/>
        </w:tabs>
        <w:spacing w:line="259" w:lineRule="auto" w:before="1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SubEventos_2021/0020-Club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Deportivo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Tenis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Playa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APROBA: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detectan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irregularidades en la justificación referentes a gastos no subvencionables. El importe total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justificado es de 43.862,15 euros. La suma del importe no justificado correctamente es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862,94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euros.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tanto,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aplica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reducción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1.97%.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z w:val="22"/>
        </w:rPr>
        <w:t>SubEventos_2021/0022-Federación Canaria de Pádel: se detectan irregularidades en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la justificación referentes a gastos no subvencionables. El importe total justificado es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49.509,88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euros.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suma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importe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justificado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correctamente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593,49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euros.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tanto,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aplica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reducción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1.20%.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59" w:lineRule="auto" w:before="0" w:after="0"/>
        <w:ind w:left="304" w:right="299" w:firstLine="283"/>
        <w:jc w:val="both"/>
        <w:rPr>
          <w:sz w:val="22"/>
        </w:rPr>
      </w:pPr>
      <w:r>
        <w:rPr>
          <w:color w:val="231F20"/>
          <w:sz w:val="22"/>
        </w:rPr>
        <w:t>SubEventos_2021/0023-Club Deportivo Voleibol Guaguas TRESETS: se detectan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irregularidades en la justificación referentes a gastos no subvencionables. El importe total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2"/>
          <w:sz w:val="22"/>
        </w:rPr>
        <w:t>justificado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es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5.895,13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euros.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suma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del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importe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no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justificado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correctamente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es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636,65</w:t>
      </w:r>
      <w:r>
        <w:rPr>
          <w:color w:val="231F20"/>
          <w:sz w:val="22"/>
        </w:rPr>
        <w:t> euros.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tanto,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aplica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reducción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10.80%.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SubEventos_2021/0029-Club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2"/>
          <w:sz w:val="22"/>
        </w:rPr>
        <w:t>Deportivo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37"/>
          <w:sz w:val="22"/>
        </w:rPr>
        <w:t> </w:t>
      </w:r>
      <w:r>
        <w:rPr>
          <w:color w:val="231F20"/>
          <w:spacing w:val="-2"/>
          <w:sz w:val="22"/>
        </w:rPr>
        <w:t>Asociación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2"/>
          <w:sz w:val="22"/>
        </w:rPr>
        <w:t>Real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2"/>
          <w:sz w:val="22"/>
        </w:rPr>
        <w:t>Club</w:t>
      </w:r>
      <w:r>
        <w:rPr>
          <w:color w:val="231F20"/>
          <w:spacing w:val="-25"/>
          <w:sz w:val="22"/>
        </w:rPr>
        <w:t> </w:t>
      </w:r>
      <w:r>
        <w:rPr>
          <w:color w:val="231F20"/>
          <w:spacing w:val="-2"/>
          <w:sz w:val="22"/>
        </w:rPr>
        <w:t>Náutico</w:t>
      </w:r>
      <w:r>
        <w:rPr>
          <w:color w:val="231F20"/>
          <w:spacing w:val="-27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37"/>
          <w:sz w:val="22"/>
        </w:rPr>
        <w:t> </w:t>
      </w:r>
      <w:r>
        <w:rPr>
          <w:color w:val="231F20"/>
          <w:spacing w:val="-1"/>
          <w:sz w:val="22"/>
        </w:rPr>
        <w:t>Arrecife:</w:t>
      </w:r>
      <w:r>
        <w:rPr>
          <w:color w:val="231F20"/>
          <w:sz w:val="22"/>
        </w:rPr>
        <w:t> se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detectan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irregularidades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referentes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gastos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subvencionables.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 importe total justificado es de 4.967,65 euros. La suma del importe no justificado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correctamente es 2.388,00 euros. Por lo tanto, se le aplica una reducción de la subvención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48.07%.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259" w:lineRule="auto" w:before="0" w:after="0"/>
        <w:ind w:left="304" w:right="300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SubEventos_2021/0030-Club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2"/>
          <w:sz w:val="22"/>
        </w:rPr>
        <w:t>Deportivo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37"/>
          <w:sz w:val="22"/>
        </w:rPr>
        <w:t> </w:t>
      </w:r>
      <w:r>
        <w:rPr>
          <w:color w:val="231F20"/>
          <w:spacing w:val="-2"/>
          <w:sz w:val="22"/>
        </w:rPr>
        <w:t>Asociación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2"/>
          <w:sz w:val="22"/>
        </w:rPr>
        <w:t>Real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2"/>
          <w:sz w:val="22"/>
        </w:rPr>
        <w:t>Club</w:t>
      </w:r>
      <w:r>
        <w:rPr>
          <w:color w:val="231F20"/>
          <w:spacing w:val="-25"/>
          <w:sz w:val="22"/>
        </w:rPr>
        <w:t> </w:t>
      </w:r>
      <w:r>
        <w:rPr>
          <w:color w:val="231F20"/>
          <w:spacing w:val="-2"/>
          <w:sz w:val="22"/>
        </w:rPr>
        <w:t>Náutico</w:t>
      </w:r>
      <w:r>
        <w:rPr>
          <w:color w:val="231F20"/>
          <w:spacing w:val="-27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37"/>
          <w:sz w:val="22"/>
        </w:rPr>
        <w:t> </w:t>
      </w:r>
      <w:r>
        <w:rPr>
          <w:color w:val="231F20"/>
          <w:spacing w:val="-1"/>
          <w:sz w:val="22"/>
        </w:rPr>
        <w:t>Arrecife:</w:t>
      </w:r>
      <w:r>
        <w:rPr>
          <w:color w:val="231F20"/>
          <w:sz w:val="22"/>
        </w:rPr>
        <w:t> se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detectan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irregularidades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referentes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gastos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subvencionables.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El importe total justificado es de 5.254,54 euros. La suma del importe no justificado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correctamente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321,00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euros.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tanto,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aplica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reducción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6.11%.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259" w:lineRule="auto" w:before="0" w:after="0"/>
        <w:ind w:left="304" w:right="301" w:firstLine="283"/>
        <w:jc w:val="both"/>
        <w:rPr>
          <w:sz w:val="22"/>
        </w:rPr>
      </w:pPr>
      <w:r>
        <w:rPr>
          <w:color w:val="231F20"/>
          <w:spacing w:val="-2"/>
          <w:sz w:val="22"/>
        </w:rPr>
        <w:t>SubEventos_2021/0031-Club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2"/>
          <w:sz w:val="22"/>
        </w:rPr>
        <w:t>Deportivo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37"/>
          <w:sz w:val="22"/>
        </w:rPr>
        <w:t> </w:t>
      </w:r>
      <w:r>
        <w:rPr>
          <w:color w:val="231F20"/>
          <w:spacing w:val="-2"/>
          <w:sz w:val="22"/>
        </w:rPr>
        <w:t>Asociación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2"/>
          <w:sz w:val="22"/>
        </w:rPr>
        <w:t>Real</w:t>
      </w:r>
      <w:r>
        <w:rPr>
          <w:color w:val="231F20"/>
          <w:spacing w:val="-26"/>
          <w:sz w:val="22"/>
        </w:rPr>
        <w:t> </w:t>
      </w:r>
      <w:r>
        <w:rPr>
          <w:color w:val="231F20"/>
          <w:spacing w:val="-2"/>
          <w:sz w:val="22"/>
        </w:rPr>
        <w:t>Club</w:t>
      </w:r>
      <w:r>
        <w:rPr>
          <w:color w:val="231F20"/>
          <w:spacing w:val="-25"/>
          <w:sz w:val="22"/>
        </w:rPr>
        <w:t> </w:t>
      </w:r>
      <w:r>
        <w:rPr>
          <w:color w:val="231F20"/>
          <w:spacing w:val="-2"/>
          <w:sz w:val="22"/>
        </w:rPr>
        <w:t>Náutico</w:t>
      </w:r>
      <w:r>
        <w:rPr>
          <w:color w:val="231F20"/>
          <w:spacing w:val="-27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pacing w:val="-37"/>
          <w:sz w:val="22"/>
        </w:rPr>
        <w:t> </w:t>
      </w:r>
      <w:r>
        <w:rPr>
          <w:color w:val="231F20"/>
          <w:spacing w:val="-1"/>
          <w:sz w:val="22"/>
        </w:rPr>
        <w:t>Arrecife:</w:t>
      </w:r>
      <w:r>
        <w:rPr>
          <w:color w:val="231F20"/>
          <w:sz w:val="22"/>
        </w:rPr>
        <w:t> se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detectan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irregularidades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justificación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referentes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gastos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subvencionables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a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7347584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47072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 w:right="299"/>
        <w:jc w:val="both"/>
      </w:pPr>
      <w:r>
        <w:rPr>
          <w:color w:val="231F20"/>
          <w:w w:val="95"/>
        </w:rPr>
        <w:t>importe no justificado. El importe total justificado es de 2.806,91 euros. La suma del importe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justificado</w:t>
      </w:r>
      <w:r>
        <w:rPr>
          <w:color w:val="231F20"/>
          <w:spacing w:val="-6"/>
        </w:rPr>
        <w:t> </w:t>
      </w:r>
      <w:r>
        <w:rPr>
          <w:color w:val="231F20"/>
        </w:rPr>
        <w:t>correctamente</w:t>
      </w:r>
      <w:r>
        <w:rPr>
          <w:color w:val="231F20"/>
          <w:spacing w:val="-7"/>
        </w:rPr>
        <w:t> </w:t>
      </w:r>
      <w:r>
        <w:rPr>
          <w:color w:val="231F20"/>
        </w:rPr>
        <w:t>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241,48</w:t>
      </w:r>
      <w:r>
        <w:rPr>
          <w:color w:val="231F20"/>
          <w:spacing w:val="-7"/>
        </w:rPr>
        <w:t> </w:t>
      </w:r>
      <w:r>
        <w:rPr>
          <w:color w:val="231F20"/>
        </w:rPr>
        <w:t>euros.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7"/>
        </w:rPr>
        <w:t> </w:t>
      </w:r>
      <w:r>
        <w:rPr>
          <w:color w:val="231F20"/>
        </w:rPr>
        <w:t>tanto,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le</w:t>
      </w:r>
      <w:r>
        <w:rPr>
          <w:color w:val="231F20"/>
          <w:spacing w:val="-7"/>
        </w:rPr>
        <w:t> </w:t>
      </w:r>
      <w:r>
        <w:rPr>
          <w:color w:val="231F20"/>
        </w:rPr>
        <w:t>aplica</w:t>
      </w:r>
      <w:r>
        <w:rPr>
          <w:color w:val="231F20"/>
          <w:spacing w:val="-6"/>
        </w:rPr>
        <w:t> </w:t>
      </w:r>
      <w:r>
        <w:rPr>
          <w:color w:val="231F20"/>
        </w:rPr>
        <w:t>una</w:t>
      </w:r>
      <w:r>
        <w:rPr>
          <w:color w:val="231F20"/>
          <w:spacing w:val="-6"/>
        </w:rPr>
        <w:t> </w:t>
      </w:r>
      <w:r>
        <w:rPr>
          <w:color w:val="231F20"/>
        </w:rPr>
        <w:t>reducción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subvención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8.60%.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259" w:lineRule="auto" w:before="0" w:after="0"/>
        <w:ind w:left="304" w:right="299" w:firstLine="283"/>
        <w:jc w:val="both"/>
        <w:rPr>
          <w:sz w:val="22"/>
        </w:rPr>
      </w:pPr>
      <w:r>
        <w:rPr>
          <w:color w:val="231F20"/>
          <w:sz w:val="22"/>
        </w:rPr>
        <w:t>SubEventos_2021/0039-Club Corredores de Tenerife de Santa Cruz: se detectan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irregularidades en la justificación referentes a gastos no subvencionables. El importe total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justificado es de 4.536,78 euros. La suma del importe no justificado correctamente es de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1.239,88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euros.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lo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tanto,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le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aplica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reducción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subvención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27.33%.</w:t>
      </w:r>
    </w:p>
    <w:p>
      <w:pPr>
        <w:pStyle w:val="BodyText"/>
        <w:spacing w:before="2" w:after="1"/>
        <w:rPr>
          <w:sz w:val="28"/>
        </w:rPr>
      </w:pPr>
    </w:p>
    <w:tbl>
      <w:tblPr>
        <w:tblW w:w="0" w:type="auto"/>
        <w:jc w:val="left"/>
        <w:tblInd w:w="5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"/>
        <w:gridCol w:w="1012"/>
        <w:gridCol w:w="1011"/>
        <w:gridCol w:w="1011"/>
        <w:gridCol w:w="1333"/>
        <w:gridCol w:w="1424"/>
        <w:gridCol w:w="835"/>
      </w:tblGrid>
      <w:tr>
        <w:trPr>
          <w:trHeight w:val="601" w:hRule="atLeast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5"/>
              <w:ind w:left="88" w:right="74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color w:val="FFFFFF"/>
                <w:w w:val="105"/>
                <w:sz w:val="11"/>
              </w:rPr>
              <w:t>Expediente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1"/>
              <w:ind w:left="186"/>
              <w:jc w:val="left"/>
              <w:rPr>
                <w:rFonts w:ascii="Arial"/>
                <w:sz w:val="11"/>
              </w:rPr>
            </w:pPr>
            <w:r>
              <w:rPr>
                <w:rFonts w:ascii="Arial"/>
                <w:color w:val="FFFFFF"/>
                <w:w w:val="105"/>
                <w:sz w:val="11"/>
              </w:rPr>
              <w:t>Importe</w:t>
            </w:r>
            <w:r>
              <w:rPr>
                <w:rFonts w:ascii="Arial"/>
                <w:color w:val="FFFFFF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FFFFFF"/>
                <w:w w:val="105"/>
                <w:sz w:val="11"/>
              </w:rPr>
              <w:t>total</w:t>
            </w: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267"/>
              <w:jc w:val="left"/>
              <w:rPr>
                <w:rFonts w:ascii="Arial"/>
                <w:sz w:val="11"/>
              </w:rPr>
            </w:pPr>
            <w:r>
              <w:rPr>
                <w:rFonts w:ascii="Arial"/>
                <w:color w:val="FFFFFF"/>
                <w:w w:val="105"/>
                <w:sz w:val="11"/>
              </w:rPr>
              <w:t>justificado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6" w:lineRule="auto" w:before="32"/>
              <w:ind w:left="267" w:right="217" w:hanging="33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color w:val="FFFFFF"/>
                <w:w w:val="105"/>
                <w:sz w:val="11"/>
              </w:rPr>
              <w:t>Importe</w:t>
            </w:r>
            <w:r>
              <w:rPr>
                <w:rFonts w:ascii="Arial"/>
                <w:color w:val="FFFFFF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color w:val="FFFFFF"/>
                <w:w w:val="105"/>
                <w:sz w:val="11"/>
              </w:rPr>
              <w:t>justificado</w:t>
            </w:r>
          </w:p>
          <w:p>
            <w:pPr>
              <w:pStyle w:val="TableParagraph"/>
              <w:spacing w:before="100"/>
              <w:ind w:left="95" w:right="4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color w:val="FFFFFF"/>
                <w:w w:val="105"/>
                <w:sz w:val="11"/>
              </w:rPr>
              <w:t>incorrectamente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5"/>
              <w:ind w:right="215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FFFFFF"/>
                <w:w w:val="105"/>
                <w:sz w:val="11"/>
              </w:rPr>
              <w:t>Reducción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1"/>
              <w:ind w:left="190"/>
              <w:jc w:val="left"/>
              <w:rPr>
                <w:rFonts w:ascii="Arial"/>
                <w:sz w:val="11"/>
              </w:rPr>
            </w:pPr>
            <w:r>
              <w:rPr>
                <w:rFonts w:ascii="Arial"/>
                <w:color w:val="FFFFFF"/>
                <w:w w:val="105"/>
                <w:sz w:val="11"/>
              </w:rPr>
              <w:t>Importe</w:t>
            </w:r>
            <w:r>
              <w:rPr>
                <w:rFonts w:ascii="Arial"/>
                <w:color w:val="FFFFFF"/>
                <w:spacing w:val="2"/>
                <w:w w:val="105"/>
                <w:sz w:val="11"/>
              </w:rPr>
              <w:t> </w:t>
            </w:r>
            <w:r>
              <w:rPr>
                <w:rFonts w:ascii="Arial"/>
                <w:color w:val="FFFFFF"/>
                <w:w w:val="105"/>
                <w:sz w:val="11"/>
              </w:rPr>
              <w:t>concedido</w:t>
            </w: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508"/>
              <w:jc w:val="left"/>
              <w:rPr>
                <w:rFonts w:ascii="Arial"/>
                <w:sz w:val="11"/>
              </w:rPr>
            </w:pPr>
            <w:r>
              <w:rPr>
                <w:rFonts w:ascii="Arial"/>
                <w:color w:val="FFFFFF"/>
                <w:w w:val="105"/>
                <w:sz w:val="11"/>
              </w:rPr>
              <w:t>R.D. 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56" w:lineRule="auto" w:before="0"/>
              <w:ind w:left="351" w:right="210" w:hanging="116"/>
              <w:jc w:val="left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color w:val="FFFFFF"/>
                <w:w w:val="105"/>
                <w:sz w:val="11"/>
              </w:rPr>
              <w:t>Importe</w:t>
            </w:r>
            <w:r>
              <w:rPr>
                <w:rFonts w:ascii="Arial" w:hAnsi="Arial"/>
                <w:color w:val="FFFFFF"/>
                <w:spacing w:val="8"/>
                <w:w w:val="105"/>
                <w:sz w:val="11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1"/>
              </w:rPr>
              <w:t>concedido</w:t>
            </w:r>
            <w:r>
              <w:rPr>
                <w:rFonts w:ascii="Arial" w:hAnsi="Arial"/>
                <w:color w:val="FFFFFF"/>
                <w:spacing w:val="-29"/>
                <w:w w:val="105"/>
                <w:sz w:val="11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1"/>
              </w:rPr>
              <w:t>tras</w:t>
            </w:r>
            <w:r>
              <w:rPr>
                <w:rFonts w:ascii="Arial" w:hAnsi="Arial"/>
                <w:color w:val="FFFFFF"/>
                <w:spacing w:val="3"/>
                <w:w w:val="105"/>
                <w:sz w:val="11"/>
              </w:rPr>
              <w:t> </w:t>
            </w:r>
            <w:r>
              <w:rPr>
                <w:rFonts w:ascii="Arial" w:hAnsi="Arial"/>
                <w:color w:val="FFFFFF"/>
                <w:w w:val="105"/>
                <w:sz w:val="11"/>
              </w:rPr>
              <w:t>reducción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56" w:lineRule="auto" w:before="0"/>
              <w:ind w:left="243" w:right="65" w:hanging="148"/>
              <w:jc w:val="left"/>
              <w:rPr>
                <w:rFonts w:ascii="Arial"/>
                <w:sz w:val="11"/>
              </w:rPr>
            </w:pPr>
            <w:r>
              <w:rPr>
                <w:rFonts w:ascii="Arial"/>
                <w:color w:val="FFFFFF"/>
                <w:w w:val="105"/>
                <w:sz w:val="11"/>
              </w:rPr>
              <w:t>Importe para</w:t>
            </w:r>
            <w:r>
              <w:rPr>
                <w:rFonts w:ascii="Arial"/>
                <w:color w:val="FFFFFF"/>
                <w:spacing w:val="-30"/>
                <w:w w:val="105"/>
                <w:sz w:val="11"/>
              </w:rPr>
              <w:t> </w:t>
            </w:r>
            <w:r>
              <w:rPr>
                <w:rFonts w:ascii="Arial"/>
                <w:color w:val="FFFFFF"/>
                <w:w w:val="105"/>
                <w:sz w:val="11"/>
              </w:rPr>
              <w:t>repartir</w:t>
            </w:r>
          </w:p>
        </w:tc>
      </w:tr>
      <w:tr>
        <w:trPr>
          <w:trHeight w:val="253" w:hRule="atLeast"/>
        </w:trPr>
        <w:tc>
          <w:tcPr>
            <w:tcW w:w="781" w:type="dxa"/>
            <w:tcBorders>
              <w:top w:val="nil"/>
            </w:tcBorders>
          </w:tcPr>
          <w:p>
            <w:pPr>
              <w:pStyle w:val="TableParagraph"/>
              <w:ind w:left="1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4"/>
                <w:sz w:val="13"/>
              </w:rPr>
              <w:t>6</w:t>
            </w:r>
          </w:p>
        </w:tc>
        <w:tc>
          <w:tcPr>
            <w:tcW w:w="1012" w:type="dxa"/>
          </w:tcPr>
          <w:p>
            <w:pPr>
              <w:pStyle w:val="TableParagraph"/>
              <w:ind w:left="125" w:right="108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15.106,65</w:t>
            </w:r>
            <w:r>
              <w:rPr>
                <w:rFonts w:ascii="Arial" w:hAnsi="Arial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1011" w:type="dxa"/>
          </w:tcPr>
          <w:p>
            <w:pPr>
              <w:pStyle w:val="TableParagraph"/>
              <w:ind w:left="144" w:right="127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3.367,28</w:t>
            </w:r>
            <w:r>
              <w:rPr>
                <w:rFonts w:ascii="Arial" w:hAnsi="Arial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€.</w:t>
            </w:r>
          </w:p>
        </w:tc>
        <w:tc>
          <w:tcPr>
            <w:tcW w:w="1011" w:type="dxa"/>
          </w:tcPr>
          <w:p>
            <w:pPr>
              <w:pStyle w:val="TableParagraph"/>
              <w:ind w:right="25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22,29%</w:t>
            </w:r>
          </w:p>
        </w:tc>
        <w:tc>
          <w:tcPr>
            <w:tcW w:w="1333" w:type="dxa"/>
          </w:tcPr>
          <w:p>
            <w:pPr>
              <w:pStyle w:val="TableParagraph"/>
              <w:ind w:left="288" w:right="267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11.094,36</w:t>
            </w:r>
            <w:r>
              <w:rPr>
                <w:rFonts w:ascii="Arial" w:hAnsi="Arial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1424" w:type="dxa"/>
          </w:tcPr>
          <w:p>
            <w:pPr>
              <w:pStyle w:val="TableParagraph"/>
              <w:ind w:left="331" w:right="312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8.621,43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835" w:type="dxa"/>
            <w:tcBorders>
              <w:top w:val="nil"/>
            </w:tcBorders>
          </w:tcPr>
          <w:p>
            <w:pPr>
              <w:pStyle w:val="TableParagraph"/>
              <w:ind w:right="72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2.472,93</w:t>
            </w:r>
            <w:r>
              <w:rPr>
                <w:rFonts w:ascii="Arial" w:hAnsi="Arial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</w:tr>
      <w:tr>
        <w:trPr>
          <w:trHeight w:val="263" w:hRule="atLeast"/>
        </w:trPr>
        <w:tc>
          <w:tcPr>
            <w:tcW w:w="781" w:type="dxa"/>
          </w:tcPr>
          <w:p>
            <w:pPr>
              <w:pStyle w:val="TableParagraph"/>
              <w:spacing w:before="60"/>
              <w:ind w:left="292" w:right="27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20</w:t>
            </w:r>
          </w:p>
        </w:tc>
        <w:tc>
          <w:tcPr>
            <w:tcW w:w="1012" w:type="dxa"/>
          </w:tcPr>
          <w:p>
            <w:pPr>
              <w:pStyle w:val="TableParagraph"/>
              <w:spacing w:before="60"/>
              <w:ind w:left="125" w:right="107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43.862,15</w:t>
            </w:r>
            <w:r>
              <w:rPr>
                <w:rFonts w:ascii="Arial" w:hAnsi="Arial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1011" w:type="dxa"/>
          </w:tcPr>
          <w:p>
            <w:pPr>
              <w:pStyle w:val="TableParagraph"/>
              <w:spacing w:before="60"/>
              <w:ind w:left="144" w:right="127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862,94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€.</w:t>
            </w:r>
          </w:p>
        </w:tc>
        <w:tc>
          <w:tcPr>
            <w:tcW w:w="1011" w:type="dxa"/>
          </w:tcPr>
          <w:p>
            <w:pPr>
              <w:pStyle w:val="TableParagraph"/>
              <w:spacing w:before="60"/>
              <w:ind w:right="29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1,97%</w:t>
            </w:r>
          </w:p>
        </w:tc>
        <w:tc>
          <w:tcPr>
            <w:tcW w:w="1333" w:type="dxa"/>
          </w:tcPr>
          <w:p>
            <w:pPr>
              <w:pStyle w:val="TableParagraph"/>
              <w:spacing w:before="60"/>
              <w:ind w:left="286" w:right="267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1.362,15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1424" w:type="dxa"/>
          </w:tcPr>
          <w:p>
            <w:pPr>
              <w:pStyle w:val="TableParagraph"/>
              <w:spacing w:before="60"/>
              <w:ind w:left="331" w:right="312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1.335,32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835" w:type="dxa"/>
          </w:tcPr>
          <w:p>
            <w:pPr>
              <w:pStyle w:val="TableParagraph"/>
              <w:spacing w:before="60"/>
              <w:ind w:left="194"/>
              <w:jc w:val="left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26,83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</w:tr>
      <w:tr>
        <w:trPr>
          <w:trHeight w:val="263" w:hRule="atLeast"/>
        </w:trPr>
        <w:tc>
          <w:tcPr>
            <w:tcW w:w="781" w:type="dxa"/>
          </w:tcPr>
          <w:p>
            <w:pPr>
              <w:pStyle w:val="TableParagraph"/>
              <w:spacing w:before="58"/>
              <w:ind w:left="292" w:right="27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22</w:t>
            </w:r>
          </w:p>
        </w:tc>
        <w:tc>
          <w:tcPr>
            <w:tcW w:w="1012" w:type="dxa"/>
          </w:tcPr>
          <w:p>
            <w:pPr>
              <w:pStyle w:val="TableParagraph"/>
              <w:spacing w:before="58"/>
              <w:ind w:left="125" w:right="107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49.509,88</w:t>
            </w:r>
            <w:r>
              <w:rPr>
                <w:rFonts w:ascii="Arial" w:hAnsi="Arial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1011" w:type="dxa"/>
          </w:tcPr>
          <w:p>
            <w:pPr>
              <w:pStyle w:val="TableParagraph"/>
              <w:spacing w:before="58"/>
              <w:ind w:left="144" w:right="127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593,49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€.</w:t>
            </w:r>
          </w:p>
        </w:tc>
        <w:tc>
          <w:tcPr>
            <w:tcW w:w="1011" w:type="dxa"/>
          </w:tcPr>
          <w:p>
            <w:pPr>
              <w:pStyle w:val="TableParagraph"/>
              <w:spacing w:before="58"/>
              <w:ind w:right="29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1,20%</w:t>
            </w:r>
          </w:p>
        </w:tc>
        <w:tc>
          <w:tcPr>
            <w:tcW w:w="1333" w:type="dxa"/>
          </w:tcPr>
          <w:p>
            <w:pPr>
              <w:pStyle w:val="TableParagraph"/>
              <w:spacing w:before="58"/>
              <w:ind w:left="288" w:right="267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10.509,88</w:t>
            </w:r>
            <w:r>
              <w:rPr>
                <w:rFonts w:ascii="Arial" w:hAnsi="Arial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1424" w:type="dxa"/>
          </w:tcPr>
          <w:p>
            <w:pPr>
              <w:pStyle w:val="TableParagraph"/>
              <w:spacing w:before="58"/>
              <w:ind w:left="333" w:right="312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10.383,76</w:t>
            </w:r>
            <w:r>
              <w:rPr>
                <w:rFonts w:ascii="Arial" w:hAnsi="Arial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835" w:type="dxa"/>
          </w:tcPr>
          <w:p>
            <w:pPr>
              <w:pStyle w:val="TableParagraph"/>
              <w:spacing w:before="58"/>
              <w:ind w:right="130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126,12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</w:tr>
      <w:tr>
        <w:trPr>
          <w:trHeight w:val="261" w:hRule="atLeast"/>
        </w:trPr>
        <w:tc>
          <w:tcPr>
            <w:tcW w:w="781" w:type="dxa"/>
          </w:tcPr>
          <w:p>
            <w:pPr>
              <w:pStyle w:val="TableParagraph"/>
              <w:spacing w:before="58"/>
              <w:ind w:left="292" w:right="27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23</w:t>
            </w:r>
          </w:p>
        </w:tc>
        <w:tc>
          <w:tcPr>
            <w:tcW w:w="1012" w:type="dxa"/>
          </w:tcPr>
          <w:p>
            <w:pPr>
              <w:pStyle w:val="TableParagraph"/>
              <w:spacing w:before="58"/>
              <w:ind w:left="124" w:right="108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5.895,13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1011" w:type="dxa"/>
          </w:tcPr>
          <w:p>
            <w:pPr>
              <w:pStyle w:val="TableParagraph"/>
              <w:spacing w:before="58"/>
              <w:ind w:left="144" w:right="126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636,65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€.</w:t>
            </w:r>
          </w:p>
        </w:tc>
        <w:tc>
          <w:tcPr>
            <w:tcW w:w="1011" w:type="dxa"/>
          </w:tcPr>
          <w:p>
            <w:pPr>
              <w:pStyle w:val="TableParagraph"/>
              <w:spacing w:before="58"/>
              <w:ind w:right="25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10,80%</w:t>
            </w:r>
          </w:p>
        </w:tc>
        <w:tc>
          <w:tcPr>
            <w:tcW w:w="1333" w:type="dxa"/>
          </w:tcPr>
          <w:p>
            <w:pPr>
              <w:pStyle w:val="TableParagraph"/>
              <w:spacing w:before="58"/>
              <w:ind w:left="286" w:right="267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5.795,56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1424" w:type="dxa"/>
          </w:tcPr>
          <w:p>
            <w:pPr>
              <w:pStyle w:val="TableParagraph"/>
              <w:spacing w:before="58"/>
              <w:ind w:left="331" w:right="312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5.169,64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835" w:type="dxa"/>
          </w:tcPr>
          <w:p>
            <w:pPr>
              <w:pStyle w:val="TableParagraph"/>
              <w:spacing w:before="58"/>
              <w:ind w:right="130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625,92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</w:tr>
      <w:tr>
        <w:trPr>
          <w:trHeight w:val="263" w:hRule="atLeast"/>
        </w:trPr>
        <w:tc>
          <w:tcPr>
            <w:tcW w:w="781" w:type="dxa"/>
          </w:tcPr>
          <w:p>
            <w:pPr>
              <w:pStyle w:val="TableParagraph"/>
              <w:spacing w:before="60"/>
              <w:ind w:left="292" w:right="27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29</w:t>
            </w:r>
          </w:p>
        </w:tc>
        <w:tc>
          <w:tcPr>
            <w:tcW w:w="1012" w:type="dxa"/>
          </w:tcPr>
          <w:p>
            <w:pPr>
              <w:pStyle w:val="TableParagraph"/>
              <w:spacing w:before="60"/>
              <w:ind w:left="124" w:right="108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4.967,65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1011" w:type="dxa"/>
          </w:tcPr>
          <w:p>
            <w:pPr>
              <w:pStyle w:val="TableParagraph"/>
              <w:spacing w:before="60"/>
              <w:ind w:left="144" w:right="127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2.388,00</w:t>
            </w:r>
            <w:r>
              <w:rPr>
                <w:rFonts w:ascii="Arial" w:hAnsi="Arial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€.</w:t>
            </w:r>
          </w:p>
        </w:tc>
        <w:tc>
          <w:tcPr>
            <w:tcW w:w="1011" w:type="dxa"/>
          </w:tcPr>
          <w:p>
            <w:pPr>
              <w:pStyle w:val="TableParagraph"/>
              <w:spacing w:before="60"/>
              <w:ind w:right="25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48,07%</w:t>
            </w:r>
          </w:p>
        </w:tc>
        <w:tc>
          <w:tcPr>
            <w:tcW w:w="1333" w:type="dxa"/>
          </w:tcPr>
          <w:p>
            <w:pPr>
              <w:pStyle w:val="TableParagraph"/>
              <w:spacing w:before="60"/>
              <w:ind w:left="286" w:right="267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4.802,03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1424" w:type="dxa"/>
          </w:tcPr>
          <w:p>
            <w:pPr>
              <w:pStyle w:val="TableParagraph"/>
              <w:spacing w:before="60"/>
              <w:ind w:left="331" w:right="312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2.493,69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835" w:type="dxa"/>
          </w:tcPr>
          <w:p>
            <w:pPr>
              <w:pStyle w:val="TableParagraph"/>
              <w:spacing w:before="60"/>
              <w:ind w:right="7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2.308,34</w:t>
            </w:r>
            <w:r>
              <w:rPr>
                <w:rFonts w:ascii="Arial" w:hAnsi="Arial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</w:tr>
      <w:tr>
        <w:trPr>
          <w:trHeight w:val="261" w:hRule="atLeast"/>
        </w:trPr>
        <w:tc>
          <w:tcPr>
            <w:tcW w:w="781" w:type="dxa"/>
          </w:tcPr>
          <w:p>
            <w:pPr>
              <w:pStyle w:val="TableParagraph"/>
              <w:spacing w:before="58"/>
              <w:ind w:left="292" w:right="27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30</w:t>
            </w:r>
          </w:p>
        </w:tc>
        <w:tc>
          <w:tcPr>
            <w:tcW w:w="1012" w:type="dxa"/>
          </w:tcPr>
          <w:p>
            <w:pPr>
              <w:pStyle w:val="TableParagraph"/>
              <w:spacing w:before="58"/>
              <w:ind w:left="124" w:right="108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5.254,54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1011" w:type="dxa"/>
          </w:tcPr>
          <w:p>
            <w:pPr>
              <w:pStyle w:val="TableParagraph"/>
              <w:spacing w:before="58"/>
              <w:ind w:left="144" w:right="126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321,00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€.</w:t>
            </w:r>
          </w:p>
        </w:tc>
        <w:tc>
          <w:tcPr>
            <w:tcW w:w="1011" w:type="dxa"/>
          </w:tcPr>
          <w:p>
            <w:pPr>
              <w:pStyle w:val="TableParagraph"/>
              <w:spacing w:before="58"/>
              <w:ind w:right="29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6,11%</w:t>
            </w:r>
          </w:p>
        </w:tc>
        <w:tc>
          <w:tcPr>
            <w:tcW w:w="1333" w:type="dxa"/>
          </w:tcPr>
          <w:p>
            <w:pPr>
              <w:pStyle w:val="TableParagraph"/>
              <w:spacing w:before="58"/>
              <w:ind w:left="286" w:right="267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5.254,54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1424" w:type="dxa"/>
          </w:tcPr>
          <w:p>
            <w:pPr>
              <w:pStyle w:val="TableParagraph"/>
              <w:spacing w:before="58"/>
              <w:ind w:left="332" w:right="312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4.933,49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835" w:type="dxa"/>
          </w:tcPr>
          <w:p>
            <w:pPr>
              <w:pStyle w:val="TableParagraph"/>
              <w:spacing w:before="58"/>
              <w:ind w:right="130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321,05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</w:tr>
      <w:tr>
        <w:trPr>
          <w:trHeight w:val="263" w:hRule="atLeast"/>
        </w:trPr>
        <w:tc>
          <w:tcPr>
            <w:tcW w:w="781" w:type="dxa"/>
          </w:tcPr>
          <w:p>
            <w:pPr>
              <w:pStyle w:val="TableParagraph"/>
              <w:spacing w:before="60"/>
              <w:ind w:left="292" w:right="27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31</w:t>
            </w:r>
          </w:p>
        </w:tc>
        <w:tc>
          <w:tcPr>
            <w:tcW w:w="1012" w:type="dxa"/>
          </w:tcPr>
          <w:p>
            <w:pPr>
              <w:pStyle w:val="TableParagraph"/>
              <w:spacing w:before="60"/>
              <w:ind w:left="124" w:right="108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2.806,91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1011" w:type="dxa"/>
          </w:tcPr>
          <w:p>
            <w:pPr>
              <w:pStyle w:val="TableParagraph"/>
              <w:spacing w:before="60"/>
              <w:ind w:left="144" w:right="126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241,48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€.</w:t>
            </w:r>
          </w:p>
        </w:tc>
        <w:tc>
          <w:tcPr>
            <w:tcW w:w="1011" w:type="dxa"/>
          </w:tcPr>
          <w:p>
            <w:pPr>
              <w:pStyle w:val="TableParagraph"/>
              <w:spacing w:before="60"/>
              <w:ind w:right="292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8,60%</w:t>
            </w:r>
          </w:p>
        </w:tc>
        <w:tc>
          <w:tcPr>
            <w:tcW w:w="1333" w:type="dxa"/>
          </w:tcPr>
          <w:p>
            <w:pPr>
              <w:pStyle w:val="TableParagraph"/>
              <w:spacing w:before="60"/>
              <w:ind w:left="286" w:right="267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2.879,59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1424" w:type="dxa"/>
          </w:tcPr>
          <w:p>
            <w:pPr>
              <w:pStyle w:val="TableParagraph"/>
              <w:spacing w:before="60"/>
              <w:ind w:left="332" w:right="312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2.631,95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835" w:type="dxa"/>
          </w:tcPr>
          <w:p>
            <w:pPr>
              <w:pStyle w:val="TableParagraph"/>
              <w:spacing w:before="60"/>
              <w:ind w:right="130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247,64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</w:tr>
      <w:tr>
        <w:trPr>
          <w:trHeight w:val="263" w:hRule="atLeast"/>
        </w:trPr>
        <w:tc>
          <w:tcPr>
            <w:tcW w:w="781" w:type="dxa"/>
          </w:tcPr>
          <w:p>
            <w:pPr>
              <w:pStyle w:val="TableParagraph"/>
              <w:spacing w:before="58"/>
              <w:ind w:left="292" w:right="27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39</w:t>
            </w:r>
          </w:p>
        </w:tc>
        <w:tc>
          <w:tcPr>
            <w:tcW w:w="1012" w:type="dxa"/>
          </w:tcPr>
          <w:p>
            <w:pPr>
              <w:pStyle w:val="TableParagraph"/>
              <w:spacing w:before="58"/>
              <w:ind w:left="124" w:right="108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4.536,78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1011" w:type="dxa"/>
          </w:tcPr>
          <w:p>
            <w:pPr>
              <w:pStyle w:val="TableParagraph"/>
              <w:spacing w:before="58"/>
              <w:ind w:left="144" w:right="127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1.239,88</w:t>
            </w:r>
            <w:r>
              <w:rPr>
                <w:rFonts w:ascii="Arial" w:hAnsi="Arial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€.</w:t>
            </w:r>
          </w:p>
        </w:tc>
        <w:tc>
          <w:tcPr>
            <w:tcW w:w="1011" w:type="dxa"/>
          </w:tcPr>
          <w:p>
            <w:pPr>
              <w:pStyle w:val="TableParagraph"/>
              <w:spacing w:before="58"/>
              <w:ind w:right="25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27,33%</w:t>
            </w:r>
          </w:p>
        </w:tc>
        <w:tc>
          <w:tcPr>
            <w:tcW w:w="1333" w:type="dxa"/>
          </w:tcPr>
          <w:p>
            <w:pPr>
              <w:pStyle w:val="TableParagraph"/>
              <w:spacing w:before="58"/>
              <w:ind w:left="286" w:right="267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3.677,20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1424" w:type="dxa"/>
          </w:tcPr>
          <w:p>
            <w:pPr>
              <w:pStyle w:val="TableParagraph"/>
              <w:spacing w:before="58"/>
              <w:ind w:left="331" w:right="312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2.672,22</w:t>
            </w:r>
            <w:r>
              <w:rPr>
                <w:rFonts w:ascii="Arial" w:hAnsi="Arial"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  <w:tc>
          <w:tcPr>
            <w:tcW w:w="835" w:type="dxa"/>
          </w:tcPr>
          <w:p>
            <w:pPr>
              <w:pStyle w:val="TableParagraph"/>
              <w:spacing w:before="58"/>
              <w:ind w:right="7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1.004,98</w:t>
            </w:r>
            <w:r>
              <w:rPr>
                <w:rFonts w:ascii="Arial" w:hAnsi="Arial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</w:tr>
      <w:tr>
        <w:trPr>
          <w:trHeight w:val="261" w:hRule="atLeast"/>
        </w:trPr>
        <w:tc>
          <w:tcPr>
            <w:tcW w:w="6572" w:type="dxa"/>
            <w:gridSpan w:val="6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shd w:val="clear" w:color="auto" w:fill="BEBEBE"/>
          </w:tcPr>
          <w:p>
            <w:pPr>
              <w:pStyle w:val="TableParagraph"/>
              <w:spacing w:before="58"/>
              <w:ind w:right="71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7.133,82</w:t>
            </w:r>
            <w:r>
              <w:rPr>
                <w:rFonts w:ascii="Arial" w:hAnsi="Arial"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w w:val="105"/>
                <w:sz w:val="13"/>
              </w:rPr>
              <w:t>€</w:t>
            </w: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Los expedientes que a continuación se relacionan, debido a incidencias en el aplicativo</w:t>
      </w:r>
      <w:r>
        <w:rPr>
          <w:color w:val="231F20"/>
          <w:spacing w:val="-52"/>
        </w:rPr>
        <w:t> </w:t>
      </w:r>
      <w:r>
        <w:rPr>
          <w:color w:val="231F20"/>
        </w:rPr>
        <w:t>informático, han presentado su cuenta justificativa fuera del plazo establecido, constando</w:t>
      </w:r>
      <w:r>
        <w:rPr>
          <w:color w:val="231F20"/>
          <w:spacing w:val="1"/>
        </w:rPr>
        <w:t> </w:t>
      </w:r>
      <w:r>
        <w:rPr>
          <w:color w:val="231F20"/>
        </w:rPr>
        <w:t>incidencias</w:t>
      </w:r>
      <w:r>
        <w:rPr>
          <w:color w:val="231F20"/>
          <w:spacing w:val="-5"/>
        </w:rPr>
        <w:t> </w:t>
      </w:r>
      <w:r>
        <w:rPr>
          <w:color w:val="231F20"/>
        </w:rPr>
        <w:t>generadas</w:t>
      </w:r>
      <w:r>
        <w:rPr>
          <w:color w:val="231F20"/>
          <w:spacing w:val="-4"/>
        </w:rPr>
        <w:t> </w:t>
      </w:r>
      <w:r>
        <w:rPr>
          <w:color w:val="231F20"/>
        </w:rPr>
        <w:t>dentro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plazo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justificación: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18" w:val="left" w:leader="none"/>
        </w:tabs>
        <w:spacing w:line="240" w:lineRule="auto" w:before="140" w:after="0"/>
        <w:ind w:left="717" w:right="0" w:hanging="131"/>
        <w:jc w:val="left"/>
        <w:rPr>
          <w:sz w:val="22"/>
        </w:rPr>
      </w:pPr>
      <w:r>
        <w:rPr>
          <w:color w:val="231F20"/>
          <w:sz w:val="22"/>
        </w:rPr>
        <w:t>SubEventos_2021/0005</w:t>
      </w:r>
    </w:p>
    <w:p>
      <w:pPr>
        <w:pStyle w:val="ListParagraph"/>
        <w:numPr>
          <w:ilvl w:val="0"/>
          <w:numId w:val="1"/>
        </w:numPr>
        <w:tabs>
          <w:tab w:pos="718" w:val="left" w:leader="none"/>
        </w:tabs>
        <w:spacing w:line="240" w:lineRule="auto" w:before="22" w:after="0"/>
        <w:ind w:left="717" w:right="0" w:hanging="131"/>
        <w:jc w:val="left"/>
        <w:rPr>
          <w:sz w:val="22"/>
        </w:rPr>
      </w:pPr>
      <w:r>
        <w:rPr>
          <w:color w:val="231F20"/>
          <w:sz w:val="22"/>
        </w:rPr>
        <w:t>SubEventos_2021/0030</w:t>
      </w:r>
    </w:p>
    <w:p>
      <w:pPr>
        <w:pStyle w:val="ListParagraph"/>
        <w:numPr>
          <w:ilvl w:val="0"/>
          <w:numId w:val="1"/>
        </w:numPr>
        <w:tabs>
          <w:tab w:pos="718" w:val="left" w:leader="none"/>
        </w:tabs>
        <w:spacing w:line="240" w:lineRule="auto" w:before="21" w:after="0"/>
        <w:ind w:left="717" w:right="0" w:hanging="131"/>
        <w:jc w:val="left"/>
        <w:rPr>
          <w:sz w:val="22"/>
        </w:rPr>
      </w:pPr>
      <w:r>
        <w:rPr>
          <w:color w:val="231F20"/>
          <w:sz w:val="22"/>
        </w:rPr>
        <w:t>SubEventos_2021/0031</w:t>
      </w:r>
    </w:p>
    <w:p>
      <w:pPr>
        <w:pStyle w:val="ListParagraph"/>
        <w:numPr>
          <w:ilvl w:val="0"/>
          <w:numId w:val="1"/>
        </w:numPr>
        <w:tabs>
          <w:tab w:pos="718" w:val="left" w:leader="none"/>
        </w:tabs>
        <w:spacing w:line="240" w:lineRule="auto" w:before="22" w:after="0"/>
        <w:ind w:left="717" w:right="0" w:hanging="131"/>
        <w:jc w:val="left"/>
        <w:rPr>
          <w:sz w:val="22"/>
        </w:rPr>
      </w:pPr>
      <w:r>
        <w:rPr>
          <w:color w:val="231F20"/>
          <w:sz w:val="22"/>
        </w:rPr>
        <w:t>SubEventos_2021/0037</w:t>
      </w:r>
    </w:p>
    <w:p>
      <w:pPr>
        <w:pStyle w:val="ListParagraph"/>
        <w:numPr>
          <w:ilvl w:val="0"/>
          <w:numId w:val="1"/>
        </w:numPr>
        <w:tabs>
          <w:tab w:pos="718" w:val="left" w:leader="none"/>
        </w:tabs>
        <w:spacing w:line="240" w:lineRule="auto" w:before="21" w:after="0"/>
        <w:ind w:left="717" w:right="0" w:hanging="131"/>
        <w:jc w:val="left"/>
        <w:rPr>
          <w:sz w:val="22"/>
        </w:rPr>
      </w:pPr>
      <w:r>
        <w:rPr>
          <w:color w:val="231F20"/>
          <w:sz w:val="22"/>
        </w:rPr>
        <w:t>SubEventos_2021/0038</w:t>
      </w:r>
    </w:p>
    <w:p>
      <w:pPr>
        <w:pStyle w:val="BodyText"/>
      </w:pPr>
    </w:p>
    <w:p>
      <w:pPr>
        <w:pStyle w:val="BodyText"/>
        <w:spacing w:line="259" w:lineRule="auto" w:before="159"/>
        <w:ind w:left="304" w:right="300" w:firstLine="283"/>
        <w:jc w:val="both"/>
      </w:pPr>
      <w:r>
        <w:rPr>
          <w:color w:val="231F20"/>
        </w:rPr>
        <w:t>Además,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expedientes</w:t>
      </w:r>
      <w:r>
        <w:rPr>
          <w:color w:val="231F20"/>
          <w:spacing w:val="1"/>
        </w:rPr>
        <w:t> </w:t>
      </w:r>
      <w:r>
        <w:rPr>
          <w:color w:val="231F20"/>
        </w:rPr>
        <w:t>SubEventos_2021/0036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SubEventos_2021/0034</w:t>
      </w:r>
      <w:r>
        <w:rPr>
          <w:color w:val="231F20"/>
          <w:spacing w:val="1"/>
        </w:rPr>
        <w:t> </w:t>
      </w:r>
      <w:r>
        <w:rPr>
          <w:color w:val="231F20"/>
        </w:rPr>
        <w:t>han</w:t>
      </w:r>
      <w:r>
        <w:rPr>
          <w:color w:val="231F20"/>
          <w:spacing w:val="1"/>
        </w:rPr>
        <w:t> </w:t>
      </w:r>
      <w:r>
        <w:rPr>
          <w:color w:val="231F20"/>
        </w:rPr>
        <w:t>presentado una cuenta justificativa fuera de fecha, y complementaria a la presentada en</w:t>
      </w:r>
      <w:r>
        <w:rPr>
          <w:color w:val="231F20"/>
          <w:spacing w:val="1"/>
        </w:rPr>
        <w:t> </w:t>
      </w:r>
      <w:r>
        <w:rPr>
          <w:color w:val="231F20"/>
        </w:rPr>
        <w:t>fecha,</w:t>
      </w:r>
      <w:r>
        <w:rPr>
          <w:color w:val="231F20"/>
          <w:spacing w:val="-5"/>
        </w:rPr>
        <w:t> </w:t>
      </w:r>
      <w:r>
        <w:rPr>
          <w:color w:val="231F20"/>
        </w:rPr>
        <w:t>también</w:t>
      </w:r>
      <w:r>
        <w:rPr>
          <w:color w:val="231F20"/>
          <w:spacing w:val="-4"/>
        </w:rPr>
        <w:t> </w:t>
      </w:r>
      <w:r>
        <w:rPr>
          <w:color w:val="231F20"/>
        </w:rPr>
        <w:t>debido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incidencias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aplicativo.</w:t>
      </w:r>
    </w:p>
    <w:p>
      <w:pPr>
        <w:pStyle w:val="BodyText"/>
      </w:pPr>
    </w:p>
    <w:p>
      <w:pPr>
        <w:pStyle w:val="BodyText"/>
        <w:spacing w:before="140"/>
        <w:ind w:left="587"/>
        <w:jc w:val="both"/>
      </w:pPr>
      <w:r>
        <w:rPr>
          <w:b/>
          <w:color w:val="231F20"/>
        </w:rPr>
        <w:t>Decimocuarto.-</w:t>
      </w:r>
      <w:r>
        <w:rPr>
          <w:b/>
          <w:color w:val="231F20"/>
          <w:spacing w:val="28"/>
        </w:rPr>
        <w:t> </w:t>
      </w:r>
      <w:r>
        <w:rPr>
          <w:color w:val="231F20"/>
        </w:rPr>
        <w:t>Asimismo,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conformidad</w:t>
      </w:r>
      <w:r>
        <w:rPr>
          <w:color w:val="231F20"/>
          <w:spacing w:val="28"/>
        </w:rPr>
        <w:t> </w:t>
      </w:r>
      <w:r>
        <w:rPr>
          <w:color w:val="231F20"/>
        </w:rPr>
        <w:t>con</w:t>
      </w:r>
      <w:r>
        <w:rPr>
          <w:color w:val="231F20"/>
          <w:spacing w:val="27"/>
        </w:rPr>
        <w:t> </w:t>
      </w:r>
      <w:r>
        <w:rPr>
          <w:color w:val="231F20"/>
        </w:rPr>
        <w:t>lo</w:t>
      </w:r>
      <w:r>
        <w:rPr>
          <w:color w:val="231F20"/>
          <w:spacing w:val="27"/>
        </w:rPr>
        <w:t> </w:t>
      </w:r>
      <w:r>
        <w:rPr>
          <w:color w:val="231F20"/>
        </w:rPr>
        <w:t>establecido</w:t>
      </w:r>
      <w:r>
        <w:rPr>
          <w:color w:val="231F20"/>
          <w:spacing w:val="28"/>
        </w:rPr>
        <w:t> </w:t>
      </w:r>
      <w:r>
        <w:rPr>
          <w:color w:val="231F20"/>
        </w:rPr>
        <w:t>en</w:t>
      </w:r>
      <w:r>
        <w:rPr>
          <w:color w:val="231F20"/>
          <w:spacing w:val="27"/>
        </w:rPr>
        <w:t> </w:t>
      </w:r>
      <w:r>
        <w:rPr>
          <w:color w:val="231F20"/>
        </w:rPr>
        <w:t>el</w:t>
      </w:r>
      <w:r>
        <w:rPr>
          <w:color w:val="231F20"/>
          <w:spacing w:val="27"/>
        </w:rPr>
        <w:t> </w:t>
      </w:r>
      <w:r>
        <w:rPr>
          <w:color w:val="231F20"/>
        </w:rPr>
        <w:t>citado</w:t>
      </w:r>
      <w:r>
        <w:rPr>
          <w:color w:val="231F20"/>
          <w:spacing w:val="28"/>
        </w:rPr>
        <w:t> </w:t>
      </w:r>
      <w:r>
        <w:rPr>
          <w:color w:val="231F20"/>
        </w:rPr>
        <w:t>artículo</w:t>
      </w:r>
    </w:p>
    <w:p>
      <w:pPr>
        <w:pStyle w:val="ListParagraph"/>
        <w:numPr>
          <w:ilvl w:val="2"/>
          <w:numId w:val="2"/>
        </w:numPr>
        <w:tabs>
          <w:tab w:pos="1010" w:val="left" w:leader="none"/>
        </w:tabs>
        <w:spacing w:line="259" w:lineRule="auto" w:before="22" w:after="0"/>
        <w:ind w:left="304" w:right="301" w:firstLine="0"/>
        <w:jc w:val="both"/>
        <w:rPr>
          <w:sz w:val="22"/>
        </w:rPr>
      </w:pPr>
      <w:r>
        <w:rPr>
          <w:color w:val="231F20"/>
          <w:spacing w:val="-2"/>
          <w:sz w:val="22"/>
        </w:rPr>
        <w:t>relativo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al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muestreo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las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subvenciones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concedidas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por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importe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inferior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a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60.000,00</w:t>
      </w:r>
      <w:r>
        <w:rPr>
          <w:color w:val="231F20"/>
          <w:sz w:val="22"/>
        </w:rPr>
        <w:t> euros, se procedió por el personal que integra la Unidad Administrativa del Servicio de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2"/>
          <w:sz w:val="22"/>
        </w:rPr>
        <w:t>Deportes,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a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la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selección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2"/>
          <w:sz w:val="22"/>
        </w:rPr>
        <w:t>mediante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insaculación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del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5%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del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total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2"/>
          <w:sz w:val="22"/>
        </w:rPr>
        <w:t>de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los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expedientes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estimados.</w:t>
      </w:r>
      <w:r>
        <w:rPr>
          <w:color w:val="231F20"/>
          <w:sz w:val="22"/>
        </w:rPr>
        <w:t> Los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expedientes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muestreados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fueron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siguientes: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718" w:val="left" w:leader="none"/>
        </w:tabs>
        <w:spacing w:line="240" w:lineRule="auto" w:before="0" w:after="0"/>
        <w:ind w:left="717" w:right="0" w:hanging="131"/>
        <w:jc w:val="left"/>
        <w:rPr>
          <w:sz w:val="22"/>
        </w:rPr>
      </w:pPr>
      <w:r>
        <w:rPr>
          <w:color w:val="231F20"/>
          <w:sz w:val="22"/>
        </w:rPr>
        <w:t>SubEventos_2021/0025-C.D.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DGD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Eventos,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S.L.</w:t>
      </w:r>
    </w:p>
    <w:p>
      <w:pPr>
        <w:pStyle w:val="ListParagraph"/>
        <w:numPr>
          <w:ilvl w:val="3"/>
          <w:numId w:val="2"/>
        </w:numPr>
        <w:tabs>
          <w:tab w:pos="718" w:val="left" w:leader="none"/>
        </w:tabs>
        <w:spacing w:line="240" w:lineRule="auto" w:before="21" w:after="0"/>
        <w:ind w:left="717" w:right="0" w:hanging="131"/>
        <w:jc w:val="left"/>
        <w:rPr>
          <w:sz w:val="22"/>
        </w:rPr>
      </w:pPr>
      <w:r>
        <w:rPr>
          <w:color w:val="231F20"/>
          <w:spacing w:val="-2"/>
          <w:sz w:val="22"/>
        </w:rPr>
        <w:t>SubEventos_2021/0035-Federación</w:t>
      </w:r>
      <w:r>
        <w:rPr>
          <w:color w:val="231F20"/>
          <w:spacing w:val="-3"/>
          <w:sz w:val="22"/>
        </w:rPr>
        <w:t> </w:t>
      </w:r>
      <w:r>
        <w:rPr>
          <w:color w:val="231F20"/>
          <w:spacing w:val="-2"/>
          <w:sz w:val="22"/>
        </w:rPr>
        <w:t>Canaria de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Atletismo.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7346560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46048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Una vez analizada, subsanada y revisada la documentación presentada se comprobó la</w:t>
      </w:r>
      <w:r>
        <w:rPr>
          <w:color w:val="231F20"/>
          <w:spacing w:val="1"/>
        </w:rPr>
        <w:t> </w:t>
      </w:r>
      <w:r>
        <w:rPr>
          <w:color w:val="231F20"/>
        </w:rPr>
        <w:t>adecuada</w:t>
      </w:r>
      <w:r>
        <w:rPr>
          <w:color w:val="231F20"/>
          <w:spacing w:val="-7"/>
        </w:rPr>
        <w:t> </w:t>
      </w:r>
      <w:r>
        <w:rPr>
          <w:color w:val="231F20"/>
        </w:rPr>
        <w:t>aplicación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subvención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expedientes</w:t>
      </w:r>
      <w:r>
        <w:rPr>
          <w:color w:val="231F20"/>
          <w:spacing w:val="-7"/>
        </w:rPr>
        <w:t> </w:t>
      </w:r>
      <w:r>
        <w:rPr>
          <w:color w:val="231F20"/>
        </w:rPr>
        <w:t>objeto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muestreo,</w:t>
      </w:r>
      <w:r>
        <w:rPr>
          <w:color w:val="231F20"/>
          <w:spacing w:val="-7"/>
        </w:rPr>
        <w:t> </w:t>
      </w:r>
      <w:r>
        <w:rPr>
          <w:color w:val="231F20"/>
        </w:rPr>
        <w:t>tal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recoge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informe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Comisión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Valoración.</w:t>
      </w:r>
    </w:p>
    <w:p>
      <w:pPr>
        <w:pStyle w:val="BodyText"/>
        <w:spacing w:before="11"/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</w:rPr>
        <w:t>Decimoquinto.-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Servicio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Deportes</w:t>
      </w:r>
      <w:r>
        <w:rPr>
          <w:color w:val="231F20"/>
          <w:spacing w:val="-8"/>
        </w:rPr>
        <w:t> </w:t>
      </w:r>
      <w:r>
        <w:rPr>
          <w:color w:val="231F20"/>
        </w:rPr>
        <w:t>emitió</w:t>
      </w:r>
      <w:r>
        <w:rPr>
          <w:color w:val="231F20"/>
          <w:spacing w:val="-8"/>
        </w:rPr>
        <w:t> </w:t>
      </w:r>
      <w:r>
        <w:rPr>
          <w:color w:val="231F20"/>
        </w:rPr>
        <w:t>certificación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términos</w:t>
      </w:r>
      <w:r>
        <w:rPr>
          <w:color w:val="231F20"/>
          <w:spacing w:val="-8"/>
        </w:rPr>
        <w:t> </w:t>
      </w:r>
      <w:r>
        <w:rPr>
          <w:color w:val="231F20"/>
        </w:rPr>
        <w:t>señalados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artículo</w:t>
      </w:r>
      <w:r>
        <w:rPr>
          <w:color w:val="231F20"/>
          <w:spacing w:val="-5"/>
        </w:rPr>
        <w:t> </w:t>
      </w:r>
      <w:r>
        <w:rPr>
          <w:color w:val="231F20"/>
        </w:rPr>
        <w:t>37.5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Decreto</w:t>
      </w:r>
      <w:r>
        <w:rPr>
          <w:color w:val="231F20"/>
          <w:spacing w:val="-5"/>
        </w:rPr>
        <w:t> </w:t>
      </w:r>
      <w:r>
        <w:rPr>
          <w:color w:val="231F20"/>
        </w:rPr>
        <w:t>36/2009,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31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marzo,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establece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régimen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general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Comunidad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Autónoma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Canarias.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1420" w:right="1420" w:firstLine="0"/>
        <w:jc w:val="center"/>
        <w:rPr>
          <w:b/>
          <w:sz w:val="18"/>
        </w:rPr>
      </w:pPr>
      <w:r>
        <w:rPr>
          <w:b/>
          <w:color w:val="231F20"/>
          <w:sz w:val="18"/>
        </w:rPr>
        <w:t>FUNDAMENTOS</w:t>
      </w:r>
      <w:r>
        <w:rPr>
          <w:b/>
          <w:color w:val="231F20"/>
          <w:spacing w:val="-6"/>
          <w:sz w:val="18"/>
        </w:rPr>
        <w:t> </w:t>
      </w:r>
      <w:r>
        <w:rPr>
          <w:b/>
          <w:color w:val="231F20"/>
          <w:sz w:val="18"/>
        </w:rPr>
        <w:t>DE</w:t>
      </w:r>
      <w:r>
        <w:rPr>
          <w:b/>
          <w:color w:val="231F20"/>
          <w:spacing w:val="-6"/>
          <w:sz w:val="18"/>
        </w:rPr>
        <w:t> </w:t>
      </w:r>
      <w:r>
        <w:rPr>
          <w:b/>
          <w:color w:val="231F20"/>
          <w:sz w:val="18"/>
        </w:rPr>
        <w:t>DERECHO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  <w:spacing w:val="-1"/>
        </w:rPr>
        <w:t>Primero.-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Orden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Consejería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Educación,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Universidades,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Cultura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Deportes,</w:t>
      </w:r>
      <w:r>
        <w:rPr>
          <w:color w:val="231F20"/>
        </w:rPr>
        <w:t> de fecha 6 de julio de 2020, se aprobaron las bases reguladoras para la concesión de</w:t>
      </w:r>
      <w:r>
        <w:rPr>
          <w:color w:val="231F20"/>
          <w:spacing w:val="1"/>
        </w:rPr>
        <w:t> </w:t>
      </w:r>
      <w:r>
        <w:rPr>
          <w:color w:val="231F20"/>
        </w:rPr>
        <w:t>subvenciones en régimen de concurrencia competitiva y vigencia indefinida destinadas 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apoyar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organización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eventos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deportivos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carácter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oficial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celebrados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Comunidad</w:t>
      </w:r>
      <w:r>
        <w:rPr>
          <w:color w:val="231F20"/>
          <w:spacing w:val="-1"/>
        </w:rPr>
        <w:t> </w:t>
      </w:r>
      <w:r>
        <w:rPr>
          <w:color w:val="231F20"/>
        </w:rPr>
        <w:t>Autónoma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Canarias.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  <w:spacing w:val="-2"/>
        </w:rPr>
        <w:t>Segundo.-</w:t>
      </w:r>
      <w:r>
        <w:rPr>
          <w:b/>
          <w:color w:val="231F20"/>
          <w:spacing w:val="-12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Orden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Consejería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Educación,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Universidades,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Cultura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Deportes,</w:t>
      </w:r>
      <w:r>
        <w:rPr>
          <w:color w:val="231F20"/>
        </w:rPr>
        <w:t> de fecha 30 de noviembre de 2020, se convocan, con carácter anticipado para el ejercicio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2021,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subvenciones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destinadas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apoyar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organización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eventos</w:t>
      </w:r>
      <w:r>
        <w:rPr>
          <w:color w:val="231F20"/>
          <w:spacing w:val="-12"/>
        </w:rPr>
        <w:t> </w:t>
      </w:r>
      <w:r>
        <w:rPr>
          <w:color w:val="231F20"/>
        </w:rPr>
        <w:t>deportivos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carácter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oficial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celebrados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Comunidad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Autónoma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Canarias.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304" w:right="302" w:firstLine="283"/>
        <w:jc w:val="both"/>
      </w:pPr>
      <w:r>
        <w:rPr>
          <w:b/>
          <w:color w:val="231F20"/>
        </w:rPr>
        <w:t>Tercero.- </w:t>
      </w:r>
      <w:r>
        <w:rPr>
          <w:color w:val="231F20"/>
        </w:rPr>
        <w:t>La citada Orden de 6 de julio de 2020 dispone que las bases reguladoras se</w:t>
      </w:r>
      <w:r>
        <w:rPr>
          <w:color w:val="231F20"/>
          <w:spacing w:val="1"/>
        </w:rPr>
        <w:t> </w:t>
      </w:r>
      <w:r>
        <w:rPr>
          <w:color w:val="231F20"/>
        </w:rPr>
        <w:t>regirán,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lo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previsto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misma,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Ley</w:t>
      </w:r>
      <w:r>
        <w:rPr>
          <w:color w:val="231F20"/>
          <w:spacing w:val="-9"/>
        </w:rPr>
        <w:t> </w:t>
      </w:r>
      <w:r>
        <w:rPr>
          <w:color w:val="231F20"/>
        </w:rPr>
        <w:t>38/2003,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17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noviembre,</w:t>
      </w:r>
      <w:r>
        <w:rPr>
          <w:color w:val="231F20"/>
          <w:spacing w:val="-9"/>
        </w:rPr>
        <w:t> </w:t>
      </w:r>
      <w:r>
        <w:rPr>
          <w:color w:val="231F20"/>
        </w:rPr>
        <w:t>General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Subvenciones,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Reglamento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desarrollo</w:t>
      </w:r>
      <w:r>
        <w:rPr>
          <w:color w:val="231F20"/>
          <w:spacing w:val="-7"/>
        </w:rPr>
        <w:t> </w:t>
      </w:r>
      <w:r>
        <w:rPr>
          <w:color w:val="231F20"/>
        </w:rPr>
        <w:t>aprobado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Real</w:t>
      </w:r>
      <w:r>
        <w:rPr>
          <w:color w:val="231F20"/>
          <w:spacing w:val="-7"/>
        </w:rPr>
        <w:t> </w:t>
      </w:r>
      <w:r>
        <w:rPr>
          <w:color w:val="231F20"/>
        </w:rPr>
        <w:t>Decreto</w:t>
      </w:r>
      <w:r>
        <w:rPr>
          <w:color w:val="231F20"/>
          <w:spacing w:val="-6"/>
        </w:rPr>
        <w:t> </w:t>
      </w:r>
      <w:r>
        <w:rPr>
          <w:color w:val="231F20"/>
        </w:rPr>
        <w:t>887/2006,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21</w:t>
      </w:r>
      <w:r>
        <w:rPr>
          <w:color w:val="231F20"/>
          <w:spacing w:val="1"/>
        </w:rPr>
        <w:t> </w:t>
      </w:r>
      <w:r>
        <w:rPr>
          <w:color w:val="231F20"/>
        </w:rPr>
        <w:t>de julio, por la Ley 11/2006, de 11 de diciembre, de la Hacienda Pública Canaria, y por el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Decreto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36/2009,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31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marzo,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por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establece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régimen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subvenciones</w:t>
      </w:r>
      <w:r>
        <w:rPr>
          <w:color w:val="231F20"/>
        </w:rPr>
        <w:t> de la Comunidad Autónoma de Canarias, en aquello que no se oponga o contradiga a los</w:t>
      </w:r>
      <w:r>
        <w:rPr>
          <w:color w:val="231F20"/>
          <w:spacing w:val="1"/>
        </w:rPr>
        <w:t> </w:t>
      </w:r>
      <w:r>
        <w:rPr>
          <w:color w:val="231F20"/>
        </w:rPr>
        <w:t>preceptos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carácter</w:t>
      </w:r>
      <w:r>
        <w:rPr>
          <w:color w:val="231F20"/>
          <w:spacing w:val="-9"/>
        </w:rPr>
        <w:t> </w:t>
      </w:r>
      <w:r>
        <w:rPr>
          <w:color w:val="231F20"/>
        </w:rPr>
        <w:t>básico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recogen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citada</w:t>
      </w:r>
      <w:r>
        <w:rPr>
          <w:color w:val="231F20"/>
          <w:spacing w:val="-8"/>
        </w:rPr>
        <w:t> </w:t>
      </w:r>
      <w:r>
        <w:rPr>
          <w:color w:val="231F20"/>
        </w:rPr>
        <w:t>Ley</w:t>
      </w:r>
      <w:r>
        <w:rPr>
          <w:color w:val="231F20"/>
          <w:spacing w:val="-9"/>
        </w:rPr>
        <w:t> </w:t>
      </w:r>
      <w:r>
        <w:rPr>
          <w:color w:val="231F20"/>
        </w:rPr>
        <w:t>General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Subvenciones.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  <w:spacing w:val="-2"/>
        </w:rPr>
        <w:t>Cuarto.-</w:t>
      </w:r>
      <w:r>
        <w:rPr>
          <w:b/>
          <w:color w:val="231F20"/>
          <w:spacing w:val="-2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conformidad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dispuesto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artículo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8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citadas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bases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reguladoras,</w:t>
      </w:r>
      <w:r>
        <w:rPr>
          <w:color w:val="231F20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procedimiento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concesión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realizará</w:t>
      </w:r>
      <w:r>
        <w:rPr>
          <w:color w:val="231F20"/>
          <w:spacing w:val="-12"/>
        </w:rPr>
        <w:t> </w:t>
      </w:r>
      <w:r>
        <w:rPr>
          <w:color w:val="231F20"/>
        </w:rPr>
        <w:t>mediante</w:t>
      </w:r>
      <w:r>
        <w:rPr>
          <w:color w:val="231F20"/>
          <w:spacing w:val="-11"/>
        </w:rPr>
        <w:t> </w:t>
      </w:r>
      <w:r>
        <w:rPr>
          <w:color w:val="231F20"/>
        </w:rPr>
        <w:t>concurrencia</w:t>
      </w:r>
      <w:r>
        <w:rPr>
          <w:color w:val="231F20"/>
          <w:spacing w:val="-11"/>
        </w:rPr>
        <w:t> </w:t>
      </w:r>
      <w:r>
        <w:rPr>
          <w:color w:val="231F20"/>
        </w:rPr>
        <w:t>competitiva,</w:t>
      </w:r>
      <w:r>
        <w:rPr>
          <w:color w:val="231F20"/>
          <w:spacing w:val="-12"/>
        </w:rPr>
        <w:t> </w:t>
      </w:r>
      <w:r>
        <w:rPr>
          <w:color w:val="231F20"/>
        </w:rPr>
        <w:t>ajustándose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previsto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artículo</w:t>
      </w:r>
      <w:r>
        <w:rPr>
          <w:color w:val="231F20"/>
          <w:spacing w:val="-5"/>
        </w:rPr>
        <w:t> </w:t>
      </w:r>
      <w:r>
        <w:rPr>
          <w:color w:val="231F20"/>
        </w:rPr>
        <w:t>14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siguientes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Decreto</w:t>
      </w:r>
      <w:r>
        <w:rPr>
          <w:color w:val="231F20"/>
          <w:spacing w:val="-5"/>
        </w:rPr>
        <w:t> </w:t>
      </w:r>
      <w:r>
        <w:rPr>
          <w:color w:val="231F20"/>
        </w:rPr>
        <w:t>36/2009,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31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marzo,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establece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régimen general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subvenciones 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Comunidad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Autónoma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Canarias.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  <w:spacing w:val="-2"/>
        </w:rPr>
        <w:t>Quinto.-</w:t>
      </w:r>
      <w:r>
        <w:rPr>
          <w:b/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artículo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6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bases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reguladoras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establece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criterios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valoración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las</w:t>
      </w:r>
      <w:r>
        <w:rPr>
          <w:color w:val="231F20"/>
        </w:rPr>
        <w:t> </w:t>
      </w:r>
      <w:r>
        <w:rPr>
          <w:color w:val="231F20"/>
          <w:spacing w:val="-2"/>
        </w:rPr>
        <w:t>solicitudes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habrá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seguir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Comisión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Valoración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ella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expresan,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siempre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solicitante</w:t>
      </w:r>
      <w:r>
        <w:rPr>
          <w:color w:val="231F20"/>
          <w:spacing w:val="-5"/>
        </w:rPr>
        <w:t> </w:t>
      </w:r>
      <w:r>
        <w:rPr>
          <w:color w:val="231F20"/>
        </w:rPr>
        <w:t>cumpla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requisitos</w:t>
      </w:r>
      <w:r>
        <w:rPr>
          <w:color w:val="231F20"/>
          <w:spacing w:val="-5"/>
        </w:rPr>
        <w:t> </w:t>
      </w:r>
      <w:r>
        <w:rPr>
          <w:color w:val="231F20"/>
        </w:rPr>
        <w:t>exigidos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esté</w:t>
      </w:r>
      <w:r>
        <w:rPr>
          <w:color w:val="231F20"/>
          <w:spacing w:val="-6"/>
        </w:rPr>
        <w:t> </w:t>
      </w:r>
      <w:r>
        <w:rPr>
          <w:color w:val="231F20"/>
        </w:rPr>
        <w:t>incurso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ninguna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causas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exclusión</w:t>
      </w:r>
      <w:r>
        <w:rPr>
          <w:color w:val="231F20"/>
          <w:spacing w:val="-4"/>
        </w:rPr>
        <w:t> </w:t>
      </w:r>
      <w:r>
        <w:rPr>
          <w:color w:val="231F20"/>
        </w:rPr>
        <w:t>expresamente</w:t>
      </w:r>
      <w:r>
        <w:rPr>
          <w:color w:val="231F20"/>
          <w:spacing w:val="-4"/>
        </w:rPr>
        <w:t> </w:t>
      </w:r>
      <w:r>
        <w:rPr>
          <w:color w:val="231F20"/>
        </w:rPr>
        <w:t>previstas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citadas</w:t>
      </w:r>
      <w:r>
        <w:rPr>
          <w:color w:val="231F20"/>
          <w:spacing w:val="-5"/>
        </w:rPr>
        <w:t> </w:t>
      </w:r>
      <w:r>
        <w:rPr>
          <w:color w:val="231F20"/>
        </w:rPr>
        <w:t>bases.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</w:rPr>
        <w:t>Sexto.- </w:t>
      </w:r>
      <w:r>
        <w:rPr>
          <w:color w:val="231F20"/>
        </w:rPr>
        <w:t>Conforme al apartado cinco del artículo 13, las Propuestas de Resolución</w:t>
      </w:r>
      <w:r>
        <w:rPr>
          <w:color w:val="231F20"/>
          <w:spacing w:val="1"/>
        </w:rPr>
        <w:t> </w:t>
      </w:r>
      <w:r>
        <w:rPr>
          <w:color w:val="231F20"/>
        </w:rPr>
        <w:t>provisional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definitiva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crean</w:t>
      </w:r>
      <w:r>
        <w:rPr>
          <w:color w:val="231F20"/>
          <w:spacing w:val="-10"/>
        </w:rPr>
        <w:t> </w:t>
      </w:r>
      <w:r>
        <w:rPr>
          <w:color w:val="231F20"/>
        </w:rPr>
        <w:t>derecho</w:t>
      </w:r>
      <w:r>
        <w:rPr>
          <w:color w:val="231F20"/>
          <w:spacing w:val="-10"/>
        </w:rPr>
        <w:t> </w:t>
      </w:r>
      <w:r>
        <w:rPr>
          <w:color w:val="231F20"/>
        </w:rPr>
        <w:t>alguno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favor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beneficiario</w:t>
      </w:r>
      <w:r>
        <w:rPr>
          <w:color w:val="231F20"/>
          <w:spacing w:val="-9"/>
        </w:rPr>
        <w:t> </w:t>
      </w:r>
      <w:r>
        <w:rPr>
          <w:color w:val="231F20"/>
        </w:rPr>
        <w:t>propuesto</w:t>
      </w:r>
      <w:r>
        <w:rPr>
          <w:color w:val="231F20"/>
          <w:spacing w:val="-10"/>
        </w:rPr>
        <w:t> </w:t>
      </w:r>
      <w:r>
        <w:rPr>
          <w:color w:val="231F20"/>
        </w:rPr>
        <w:t>frente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Administración,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mientras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hayan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sido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notificadas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aceptadas.</w:t>
      </w:r>
    </w:p>
    <w:p>
      <w:pPr>
        <w:pStyle w:val="BodyText"/>
        <w:spacing w:before="11"/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Séptimo.- </w:t>
      </w:r>
      <w:r>
        <w:rPr>
          <w:color w:val="231F20"/>
        </w:rPr>
        <w:t>De conformidad con lo dispuesto en el artículo 13, apartado uno, se dictará</w:t>
      </w:r>
      <w:r>
        <w:rPr>
          <w:color w:val="231F20"/>
          <w:spacing w:val="1"/>
        </w:rPr>
        <w:t> </w:t>
      </w:r>
      <w:r>
        <w:rPr>
          <w:color w:val="231F20"/>
        </w:rPr>
        <w:t>una resolución definitiva única de concesión, dentro de los límites del crédito destinado a</w:t>
      </w:r>
      <w:r>
        <w:rPr>
          <w:color w:val="231F20"/>
          <w:spacing w:val="1"/>
        </w:rPr>
        <w:t> </w:t>
      </w:r>
      <w:r>
        <w:rPr>
          <w:color w:val="231F20"/>
        </w:rPr>
        <w:t>la misma, haciendo constar la relación de solicitantes a los que se concede la subvención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cumplir</w:t>
      </w:r>
      <w:r>
        <w:rPr>
          <w:color w:val="231F20"/>
          <w:spacing w:val="3"/>
        </w:rPr>
        <w:t> </w:t>
      </w:r>
      <w:r>
        <w:rPr>
          <w:color w:val="231F20"/>
        </w:rPr>
        <w:t>todos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  <w:spacing w:val="3"/>
        </w:rPr>
        <w:t> </w:t>
      </w:r>
      <w:r>
        <w:rPr>
          <w:color w:val="231F20"/>
        </w:rPr>
        <w:t>requisitos</w:t>
      </w:r>
      <w:r>
        <w:rPr>
          <w:color w:val="231F20"/>
          <w:spacing w:val="3"/>
        </w:rPr>
        <w:t> </w:t>
      </w:r>
      <w:r>
        <w:rPr>
          <w:color w:val="231F20"/>
        </w:rPr>
        <w:t>necesarios</w:t>
      </w:r>
      <w:r>
        <w:rPr>
          <w:color w:val="231F20"/>
          <w:spacing w:val="3"/>
        </w:rPr>
        <w:t> </w:t>
      </w:r>
      <w:r>
        <w:rPr>
          <w:color w:val="231F20"/>
        </w:rPr>
        <w:t>para</w:t>
      </w:r>
      <w:r>
        <w:rPr>
          <w:color w:val="231F20"/>
          <w:spacing w:val="2"/>
        </w:rPr>
        <w:t> </w:t>
      </w:r>
      <w:r>
        <w:rPr>
          <w:color w:val="231F20"/>
        </w:rPr>
        <w:t>acceder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las</w:t>
      </w:r>
      <w:r>
        <w:rPr>
          <w:color w:val="231F20"/>
          <w:spacing w:val="3"/>
        </w:rPr>
        <w:t> </w:t>
      </w:r>
      <w:r>
        <w:rPr>
          <w:color w:val="231F20"/>
        </w:rPr>
        <w:t>mismas,</w:t>
      </w:r>
      <w:r>
        <w:rPr>
          <w:color w:val="231F20"/>
          <w:spacing w:val="3"/>
        </w:rPr>
        <w:t> </w:t>
      </w:r>
      <w:r>
        <w:rPr>
          <w:color w:val="231F20"/>
        </w:rPr>
        <w:t>importe</w:t>
      </w:r>
      <w:r>
        <w:rPr>
          <w:color w:val="231F20"/>
          <w:spacing w:val="4"/>
        </w:rPr>
        <w:t> </w:t>
      </w:r>
      <w:r>
        <w:rPr>
          <w:color w:val="231F20"/>
        </w:rPr>
        <w:t>concedido</w:t>
      </w:r>
    </w:p>
    <w:p>
      <w:pPr>
        <w:spacing w:after="0" w:line="259" w:lineRule="auto"/>
        <w:jc w:val="both"/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7345536" from="56.692902pt,77.953018pt" to="538.582902pt,77.95301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45024" from="56.692902pt,56.693214pt" to="538.582902pt,56.693214pt" stroked="true" strokeweight=".75pt" strokecolor="#231f2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 w:right="301"/>
        <w:jc w:val="both"/>
      </w:pPr>
      <w:r>
        <w:rPr>
          <w:color w:val="231F20"/>
          <w:spacing w:val="-1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cada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actividad,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porcentaje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representa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respecto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coste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mismo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resultado</w:t>
      </w:r>
      <w:r>
        <w:rPr>
          <w:color w:val="231F20"/>
        </w:rPr>
        <w:t> de la evaluación, así como, en su caso y de forma expresa, para el resto de solicitudes la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desestimación,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expresión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motivo,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concesión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desistimiento,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renuncia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imposibilidad</w:t>
      </w:r>
      <w:r>
        <w:rPr>
          <w:color w:val="231F20"/>
          <w:spacing w:val="-4"/>
        </w:rPr>
        <w:t> </w:t>
      </w:r>
      <w:r>
        <w:rPr>
          <w:color w:val="231F20"/>
        </w:rPr>
        <w:t>material</w:t>
      </w:r>
      <w:r>
        <w:rPr>
          <w:color w:val="231F20"/>
          <w:spacing w:val="-3"/>
        </w:rPr>
        <w:t> </w:t>
      </w:r>
      <w:r>
        <w:rPr>
          <w:color w:val="231F20"/>
        </w:rPr>
        <w:t>sobrevenida.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 w:before="1"/>
        <w:ind w:left="304" w:right="300" w:firstLine="283"/>
        <w:jc w:val="both"/>
      </w:pPr>
      <w:r>
        <w:rPr>
          <w:b/>
          <w:color w:val="231F20"/>
        </w:rPr>
        <w:t>Octavo.-</w:t>
      </w:r>
      <w:r>
        <w:rPr>
          <w:b/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conformidad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lo</w:t>
      </w:r>
      <w:r>
        <w:rPr>
          <w:color w:val="231F20"/>
          <w:spacing w:val="-12"/>
        </w:rPr>
        <w:t> </w:t>
      </w:r>
      <w:r>
        <w:rPr>
          <w:color w:val="231F20"/>
        </w:rPr>
        <w:t>establecido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</w:rPr>
        <w:t>13,</w:t>
      </w:r>
      <w:r>
        <w:rPr>
          <w:color w:val="231F20"/>
          <w:spacing w:val="-12"/>
        </w:rPr>
        <w:t> </w:t>
      </w:r>
      <w:r>
        <w:rPr>
          <w:color w:val="231F20"/>
        </w:rPr>
        <w:t>apartado</w:t>
      </w:r>
      <w:r>
        <w:rPr>
          <w:color w:val="231F20"/>
          <w:spacing w:val="-13"/>
        </w:rPr>
        <w:t> </w:t>
      </w:r>
      <w:r>
        <w:rPr>
          <w:color w:val="231F20"/>
        </w:rPr>
        <w:t>seis:</w:t>
      </w:r>
      <w:r>
        <w:rPr>
          <w:color w:val="231F20"/>
          <w:spacing w:val="-13"/>
        </w:rPr>
        <w:t> </w:t>
      </w:r>
      <w:r>
        <w:rPr>
          <w:color w:val="231F20"/>
        </w:rPr>
        <w:t>“En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de que en la resolución definitiva de concesión se hubiese incluido a solicitantes que no</w:t>
      </w:r>
      <w:r>
        <w:rPr>
          <w:color w:val="231F20"/>
          <w:spacing w:val="1"/>
        </w:rPr>
        <w:t> </w:t>
      </w:r>
      <w:r>
        <w:rPr>
          <w:color w:val="231F20"/>
        </w:rPr>
        <w:t>hubieran</w:t>
      </w:r>
      <w:r>
        <w:rPr>
          <w:color w:val="231F20"/>
          <w:spacing w:val="-12"/>
        </w:rPr>
        <w:t> </w:t>
      </w:r>
      <w:r>
        <w:rPr>
          <w:color w:val="231F20"/>
        </w:rPr>
        <w:t>resultado</w:t>
      </w:r>
      <w:r>
        <w:rPr>
          <w:color w:val="231F20"/>
          <w:spacing w:val="-11"/>
        </w:rPr>
        <w:t> </w:t>
      </w:r>
      <w:r>
        <w:rPr>
          <w:color w:val="231F20"/>
        </w:rPr>
        <w:t>entidades</w:t>
      </w:r>
      <w:r>
        <w:rPr>
          <w:color w:val="231F20"/>
          <w:spacing w:val="-10"/>
        </w:rPr>
        <w:t> </w:t>
      </w:r>
      <w:r>
        <w:rPr>
          <w:color w:val="231F20"/>
        </w:rPr>
        <w:t>beneficiarias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resolución</w:t>
      </w:r>
      <w:r>
        <w:rPr>
          <w:color w:val="231F20"/>
          <w:spacing w:val="-11"/>
        </w:rPr>
        <w:t> </w:t>
      </w:r>
      <w:r>
        <w:rPr>
          <w:color w:val="231F20"/>
        </w:rPr>
        <w:t>provisional,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les</w:t>
      </w:r>
      <w:r>
        <w:rPr>
          <w:color w:val="231F20"/>
          <w:spacing w:val="-10"/>
        </w:rPr>
        <w:t> </w:t>
      </w:r>
      <w:r>
        <w:rPr>
          <w:color w:val="231F20"/>
        </w:rPr>
        <w:t>concederá</w:t>
      </w:r>
      <w:r>
        <w:rPr>
          <w:color w:val="231F20"/>
          <w:spacing w:val="-10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plazo máximo e improrrogable de diez (10) días hábiles para que presenten la aceptación</w:t>
      </w:r>
      <w:r>
        <w:rPr>
          <w:color w:val="231F20"/>
          <w:spacing w:val="1"/>
        </w:rPr>
        <w:t> </w:t>
      </w:r>
      <w:r>
        <w:rPr>
          <w:color w:val="231F20"/>
        </w:rPr>
        <w:t>expresa de la subvención. En caso de que no se presente la aceptación dentro del referido</w:t>
      </w:r>
      <w:r>
        <w:rPr>
          <w:color w:val="231F20"/>
          <w:spacing w:val="1"/>
        </w:rPr>
        <w:t> </w:t>
      </w:r>
      <w:r>
        <w:rPr>
          <w:color w:val="231F20"/>
        </w:rPr>
        <w:t>plazo,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entenderá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entidad</w:t>
      </w:r>
      <w:r>
        <w:rPr>
          <w:color w:val="231F20"/>
          <w:spacing w:val="-5"/>
        </w:rPr>
        <w:t> </w:t>
      </w:r>
      <w:r>
        <w:rPr>
          <w:color w:val="231F20"/>
        </w:rPr>
        <w:t>interesada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acepta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subvención”.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color w:val="231F20"/>
          <w:spacing w:val="-2"/>
        </w:rPr>
        <w:t>Asimismo,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párrafo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segundo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citado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precepto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dispone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que: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“Las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entidades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solicitantes</w:t>
      </w:r>
      <w:r>
        <w:rPr>
          <w:color w:val="231F20"/>
        </w:rPr>
        <w:t> que hubieran aceptado la resolución provisional no deberán presentar nueva aceptación.</w:t>
      </w:r>
      <w:r>
        <w:rPr>
          <w:color w:val="231F20"/>
          <w:spacing w:val="1"/>
        </w:rPr>
        <w:t> </w:t>
      </w:r>
      <w:r>
        <w:rPr>
          <w:color w:val="231F20"/>
        </w:rPr>
        <w:t>Asimismo, aquellas solicitudes que en la propuesta de resolución provisional hayan sido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desestimadas,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pero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oficio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presentación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alegaciones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estimen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definitiva, el órgano instructor instará a la entidad beneficiaria a reformular su solicitud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importe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subvención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propuesta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resolución</w:t>
      </w:r>
      <w:r>
        <w:rPr>
          <w:color w:val="231F20"/>
          <w:spacing w:val="-6"/>
        </w:rPr>
        <w:t> </w:t>
      </w:r>
      <w:r>
        <w:rPr>
          <w:color w:val="231F20"/>
        </w:rPr>
        <w:t>sea</w:t>
      </w:r>
      <w:r>
        <w:rPr>
          <w:color w:val="231F20"/>
          <w:spacing w:val="-6"/>
        </w:rPr>
        <w:t> </w:t>
      </w:r>
      <w:r>
        <w:rPr>
          <w:color w:val="231F20"/>
        </w:rPr>
        <w:t>inferior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solicitud</w:t>
      </w:r>
      <w:r>
        <w:rPr>
          <w:color w:val="231F20"/>
          <w:spacing w:val="1"/>
        </w:rPr>
        <w:t> </w:t>
      </w:r>
      <w:r>
        <w:rPr>
          <w:color w:val="231F20"/>
        </w:rPr>
        <w:t>presentada, otorgándole para ello un plazo de diez (10) días y con las mismas condiciones</w:t>
      </w:r>
      <w:r>
        <w:rPr>
          <w:color w:val="231F20"/>
          <w:spacing w:val="-52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establecidas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párrafo</w:t>
      </w:r>
      <w:r>
        <w:rPr>
          <w:color w:val="231F20"/>
          <w:spacing w:val="-4"/>
        </w:rPr>
        <w:t> </w:t>
      </w:r>
      <w:r>
        <w:rPr>
          <w:color w:val="231F20"/>
        </w:rPr>
        <w:t>precedente”.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9" w:lineRule="auto"/>
        <w:ind w:left="304" w:right="299" w:firstLine="283"/>
        <w:jc w:val="both"/>
      </w:pPr>
      <w:r>
        <w:rPr>
          <w:b/>
          <w:color w:val="231F20"/>
        </w:rPr>
        <w:t>Noveno.- </w:t>
      </w:r>
      <w:r>
        <w:rPr>
          <w:color w:val="231F20"/>
        </w:rPr>
        <w:t>De conformidad con lo dispuesto en el artículo 9.4 de la Ley 40/2015, de 1</w:t>
      </w:r>
      <w:r>
        <w:rPr>
          <w:color w:val="231F20"/>
          <w:spacing w:val="1"/>
        </w:rPr>
        <w:t> </w:t>
      </w:r>
      <w:r>
        <w:rPr>
          <w:color w:val="231F20"/>
        </w:rPr>
        <w:t>de octubre, de Régimen Jurídico del Sector Público, las resoluciones administrativas que</w:t>
      </w:r>
      <w:r>
        <w:rPr>
          <w:color w:val="231F20"/>
          <w:spacing w:val="1"/>
        </w:rPr>
        <w:t> </w:t>
      </w:r>
      <w:r>
        <w:rPr>
          <w:color w:val="231F20"/>
        </w:rPr>
        <w:t>se adopten por delegación indicarán expresamente esta circunstancia y se considerarán</w:t>
      </w:r>
      <w:r>
        <w:rPr>
          <w:color w:val="231F20"/>
          <w:spacing w:val="1"/>
        </w:rPr>
        <w:t> </w:t>
      </w:r>
      <w:r>
        <w:rPr>
          <w:color w:val="231F20"/>
        </w:rPr>
        <w:t>dictadas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órgano</w:t>
      </w:r>
      <w:r>
        <w:rPr>
          <w:color w:val="231F20"/>
          <w:spacing w:val="-4"/>
        </w:rPr>
        <w:t> </w:t>
      </w:r>
      <w:r>
        <w:rPr>
          <w:color w:val="231F20"/>
        </w:rPr>
        <w:t>delegante,</w:t>
      </w:r>
    </w:p>
    <w:p>
      <w:pPr>
        <w:pStyle w:val="BodyText"/>
      </w:pPr>
    </w:p>
    <w:p>
      <w:pPr>
        <w:pStyle w:val="Heading1"/>
        <w:spacing w:before="142"/>
      </w:pPr>
      <w:r>
        <w:rPr>
          <w:color w:val="231F20"/>
          <w:w w:val="95"/>
        </w:rPr>
        <w:t>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U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V O: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Conceder de forma definitiva y por las cantidades previstas en el Anexo I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acompaña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Resolución,</w:t>
      </w:r>
      <w:r>
        <w:rPr>
          <w:color w:val="231F20"/>
          <w:spacing w:val="-8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subvenciones</w:t>
      </w:r>
      <w:r>
        <w:rPr>
          <w:color w:val="231F20"/>
          <w:spacing w:val="-8"/>
        </w:rPr>
        <w:t> </w:t>
      </w:r>
      <w:r>
        <w:rPr>
          <w:color w:val="231F20"/>
        </w:rPr>
        <w:t>allí</w:t>
      </w:r>
      <w:r>
        <w:rPr>
          <w:color w:val="231F20"/>
          <w:spacing w:val="-8"/>
        </w:rPr>
        <w:t> </w:t>
      </w:r>
      <w:r>
        <w:rPr>
          <w:color w:val="231F20"/>
        </w:rPr>
        <w:t>señaladas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favor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entidades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igualmente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allí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relacionan,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correspondientes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todas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ellas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las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subvenciones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concurrencia</w:t>
      </w:r>
      <w:r>
        <w:rPr>
          <w:color w:val="231F20"/>
        </w:rPr>
        <w:t> </w:t>
      </w:r>
      <w:r>
        <w:rPr>
          <w:color w:val="231F20"/>
          <w:spacing w:val="-2"/>
        </w:rPr>
        <w:t>competitiva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vigencia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indefinida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destinadas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apoyar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organización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eventos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deportivos</w:t>
      </w:r>
      <w:r>
        <w:rPr>
          <w:color w:val="231F20"/>
        </w:rPr>
        <w:t> de carácter oficial celebrados en la Comunidad Autónoma de Canarias, ascendiendo el</w:t>
      </w:r>
      <w:r>
        <w:rPr>
          <w:color w:val="231F20"/>
          <w:spacing w:val="1"/>
        </w:rPr>
        <w:t> </w:t>
      </w:r>
      <w:r>
        <w:rPr>
          <w:color w:val="231F20"/>
        </w:rPr>
        <w:t>importe total de ciento ochenta y cuatro mil (184.000,00) euros siendo 100% fondos de la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Comunidad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Autónoma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Canarias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cargo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siguiente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aplicación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presupuestaria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18.12.</w:t>
      </w:r>
      <w:r>
        <w:rPr>
          <w:color w:val="231F20"/>
        </w:rPr>
        <w:t> </w:t>
      </w:r>
      <w:r>
        <w:rPr>
          <w:color w:val="231F20"/>
          <w:spacing w:val="-2"/>
        </w:rPr>
        <w:t>336A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480.02.00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L.A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184G01694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“Eventos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circunstanciales”.</w:t>
      </w:r>
    </w:p>
    <w:p>
      <w:pPr>
        <w:pStyle w:val="BodyText"/>
      </w:pPr>
    </w:p>
    <w:p>
      <w:pPr>
        <w:pStyle w:val="BodyText"/>
        <w:spacing w:line="259" w:lineRule="auto" w:before="147"/>
        <w:ind w:left="304" w:right="300" w:firstLine="283"/>
        <w:jc w:val="both"/>
      </w:pPr>
      <w:r>
        <w:rPr>
          <w:b/>
          <w:color w:val="231F20"/>
          <w:spacing w:val="-1"/>
        </w:rPr>
        <w:t>Segundo.-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1"/>
        </w:rPr>
        <w:t>Declarar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justificadas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parcialmente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subvenciones</w:t>
      </w:r>
      <w:r>
        <w:rPr>
          <w:color w:val="231F20"/>
          <w:spacing w:val="-12"/>
        </w:rPr>
        <w:t> </w:t>
      </w:r>
      <w:r>
        <w:rPr>
          <w:color w:val="231F20"/>
        </w:rPr>
        <w:t>concedidas</w:t>
      </w:r>
      <w:r>
        <w:rPr>
          <w:color w:val="231F20"/>
          <w:spacing w:val="-12"/>
        </w:rPr>
        <w:t> </w:t>
      </w:r>
      <w:r>
        <w:rPr>
          <w:color w:val="231F20"/>
        </w:rPr>
        <w:t>reflejadas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 Anexo I de la presente Resolución de concesión, así como la adecuada aplicación de la</w:t>
      </w:r>
      <w:r>
        <w:rPr>
          <w:color w:val="231F20"/>
          <w:spacing w:val="1"/>
        </w:rPr>
        <w:t> </w:t>
      </w:r>
      <w:r>
        <w:rPr>
          <w:color w:val="231F20"/>
        </w:rPr>
        <w:t>subvención</w:t>
      </w:r>
      <w:r>
        <w:rPr>
          <w:color w:val="231F20"/>
          <w:spacing w:val="-14"/>
        </w:rPr>
        <w:t> </w:t>
      </w:r>
      <w:r>
        <w:rPr>
          <w:color w:val="231F20"/>
        </w:rPr>
        <w:t>mediante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muestreo</w:t>
      </w:r>
      <w:r>
        <w:rPr>
          <w:color w:val="231F20"/>
          <w:spacing w:val="-13"/>
        </w:rPr>
        <w:t> </w:t>
      </w:r>
      <w:r>
        <w:rPr>
          <w:color w:val="231F20"/>
        </w:rPr>
        <w:t>realizado,</w:t>
      </w:r>
      <w:r>
        <w:rPr>
          <w:color w:val="231F20"/>
          <w:spacing w:val="-13"/>
        </w:rPr>
        <w:t> </w:t>
      </w:r>
      <w:r>
        <w:rPr>
          <w:color w:val="231F20"/>
        </w:rPr>
        <w:t>sin</w:t>
      </w:r>
      <w:r>
        <w:rPr>
          <w:color w:val="231F20"/>
          <w:spacing w:val="-13"/>
        </w:rPr>
        <w:t> </w:t>
      </w:r>
      <w:r>
        <w:rPr>
          <w:color w:val="231F20"/>
        </w:rPr>
        <w:t>perjuicio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ulteriores</w:t>
      </w:r>
      <w:r>
        <w:rPr>
          <w:color w:val="231F20"/>
          <w:spacing w:val="-13"/>
        </w:rPr>
        <w:t> </w:t>
      </w:r>
      <w:r>
        <w:rPr>
          <w:color w:val="231F20"/>
        </w:rPr>
        <w:t>comprobaciones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Dirección</w:t>
      </w:r>
      <w:r>
        <w:rPr>
          <w:color w:val="231F20"/>
          <w:spacing w:val="-12"/>
        </w:rPr>
        <w:t> </w:t>
      </w:r>
      <w:r>
        <w:rPr>
          <w:color w:val="231F20"/>
        </w:rPr>
        <w:t>General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Deportes</w:t>
      </w:r>
      <w:r>
        <w:rPr>
          <w:color w:val="231F20"/>
          <w:spacing w:val="-11"/>
        </w:rPr>
        <w:t> </w:t>
      </w:r>
      <w:r>
        <w:rPr>
          <w:color w:val="231F20"/>
        </w:rPr>
        <w:t>u</w:t>
      </w:r>
      <w:r>
        <w:rPr>
          <w:color w:val="231F20"/>
          <w:spacing w:val="-12"/>
        </w:rPr>
        <w:t> </w:t>
      </w:r>
      <w:r>
        <w:rPr>
          <w:color w:val="231F20"/>
        </w:rPr>
        <w:t>otros</w:t>
      </w:r>
      <w:r>
        <w:rPr>
          <w:color w:val="231F20"/>
          <w:spacing w:val="-12"/>
        </w:rPr>
        <w:t> </w:t>
      </w:r>
      <w:r>
        <w:rPr>
          <w:color w:val="231F20"/>
        </w:rPr>
        <w:t>órganos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control</w:t>
      </w:r>
      <w:r>
        <w:rPr>
          <w:color w:val="231F20"/>
          <w:spacing w:val="-12"/>
        </w:rPr>
        <w:t> </w:t>
      </w:r>
      <w:r>
        <w:rPr>
          <w:color w:val="231F20"/>
        </w:rPr>
        <w:t>competentes</w:t>
      </w:r>
      <w:r>
        <w:rPr>
          <w:color w:val="231F20"/>
          <w:spacing w:val="-12"/>
        </w:rPr>
        <w:t> </w:t>
      </w:r>
      <w:r>
        <w:rPr>
          <w:color w:val="231F20"/>
        </w:rPr>
        <w:t>puedan</w:t>
      </w:r>
      <w:r>
        <w:rPr>
          <w:color w:val="231F20"/>
          <w:spacing w:val="-12"/>
        </w:rPr>
        <w:t> </w:t>
      </w:r>
      <w:r>
        <w:rPr>
          <w:color w:val="231F20"/>
        </w:rPr>
        <w:t>realizar.</w:t>
      </w:r>
    </w:p>
    <w:p>
      <w:pPr>
        <w:pStyle w:val="BodyText"/>
      </w:pPr>
    </w:p>
    <w:p>
      <w:pPr>
        <w:pStyle w:val="BodyText"/>
        <w:spacing w:line="259" w:lineRule="auto" w:before="142"/>
        <w:ind w:left="304" w:right="303" w:firstLine="283"/>
        <w:jc w:val="both"/>
      </w:pPr>
      <w:r>
        <w:rPr>
          <w:b/>
          <w:color w:val="231F20"/>
        </w:rPr>
        <w:t>Tercero.- </w:t>
      </w:r>
      <w:r>
        <w:rPr>
          <w:color w:val="231F20"/>
        </w:rPr>
        <w:t>Acordar el reconocimiento de las obligaciones y las propuestas de pago en</w:t>
      </w:r>
      <w:r>
        <w:rPr>
          <w:color w:val="231F20"/>
          <w:spacing w:val="1"/>
        </w:rPr>
        <w:t> </w:t>
      </w:r>
      <w:r>
        <w:rPr>
          <w:color w:val="231F20"/>
        </w:rPr>
        <w:t>firme, por las cantidades señaladas en el Anexo I de la presente Resolución de concesión</w:t>
      </w:r>
      <w:r>
        <w:rPr>
          <w:color w:val="231F20"/>
          <w:spacing w:val="1"/>
        </w:rPr>
        <w:t> </w:t>
      </w:r>
      <w:r>
        <w:rPr>
          <w:color w:val="231F20"/>
        </w:rPr>
        <w:t>definitiva.</w:t>
      </w:r>
    </w:p>
    <w:p>
      <w:pPr>
        <w:spacing w:after="0" w:line="259" w:lineRule="auto"/>
        <w:jc w:val="both"/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304" w:right="304" w:firstLine="283"/>
        <w:jc w:val="both"/>
      </w:pPr>
      <w:r>
        <w:rPr>
          <w:b/>
          <w:color w:val="231F20"/>
          <w:spacing w:val="-1"/>
        </w:rPr>
        <w:t>Cuarto.-</w:t>
      </w:r>
      <w:r>
        <w:rPr>
          <w:b/>
          <w:color w:val="231F20"/>
          <w:spacing w:val="-12"/>
        </w:rPr>
        <w:t> </w:t>
      </w:r>
      <w:r>
        <w:rPr>
          <w:color w:val="231F20"/>
          <w:spacing w:val="-1"/>
        </w:rPr>
        <w:t>Desestimar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declarar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desistidas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2"/>
        </w:rPr>
        <w:t> </w:t>
      </w:r>
      <w:r>
        <w:rPr>
          <w:color w:val="231F20"/>
        </w:rPr>
        <w:t>solicitudes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subvención</w:t>
      </w:r>
      <w:r>
        <w:rPr>
          <w:color w:val="231F20"/>
          <w:spacing w:val="-13"/>
        </w:rPr>
        <w:t> </w:t>
      </w:r>
      <w:r>
        <w:rPr>
          <w:color w:val="231F20"/>
        </w:rPr>
        <w:t>recogidas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Anexos</w:t>
      </w:r>
      <w:r>
        <w:rPr>
          <w:color w:val="231F20"/>
          <w:spacing w:val="-5"/>
        </w:rPr>
        <w:t> </w:t>
      </w:r>
      <w:r>
        <w:rPr>
          <w:color w:val="231F20"/>
        </w:rPr>
        <w:t>II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III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presente</w:t>
      </w:r>
      <w:r>
        <w:rPr>
          <w:color w:val="231F20"/>
          <w:spacing w:val="-5"/>
        </w:rPr>
        <w:t> </w:t>
      </w:r>
      <w:r>
        <w:rPr>
          <w:color w:val="231F20"/>
        </w:rPr>
        <w:t>Resolución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concesión</w:t>
      </w:r>
      <w:r>
        <w:rPr>
          <w:color w:val="231F20"/>
          <w:spacing w:val="-5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304" w:right="301" w:firstLine="283"/>
        <w:jc w:val="both"/>
      </w:pPr>
      <w:r>
        <w:rPr>
          <w:b/>
          <w:color w:val="231F20"/>
        </w:rPr>
        <w:t>Quinto.- </w:t>
      </w:r>
      <w:r>
        <w:rPr>
          <w:color w:val="231F20"/>
        </w:rPr>
        <w:t>Otorgar a los dos beneficiarios que pasaron del Anexo II de desestimados en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la Resolución provisional de concesión al Anexo I de estimados, </w:t>
      </w:r>
      <w:r>
        <w:rPr>
          <w:color w:val="231F20"/>
          <w:spacing w:val="-1"/>
        </w:rPr>
        <w:t>un plazo de diez (10) días,</w:t>
      </w:r>
      <w:r>
        <w:rPr>
          <w:color w:val="231F20"/>
          <w:spacing w:val="-52"/>
        </w:rPr>
        <w:t> </w:t>
      </w:r>
      <w:r>
        <w:rPr>
          <w:color w:val="231F20"/>
        </w:rPr>
        <w:t>contados desde el día siguiente a la publicación de la Resolución definitiva en el Boletín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Oficial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Canarias,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presentación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aceptación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expresa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subvención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indicando</w:t>
      </w:r>
      <w:r>
        <w:rPr>
          <w:color w:val="231F20"/>
        </w:rPr>
        <w:t> que de no hacerlo dentro del referido plazo se entenderá que el interesado no acepta la</w:t>
      </w:r>
      <w:r>
        <w:rPr>
          <w:color w:val="231F20"/>
          <w:spacing w:val="1"/>
        </w:rPr>
        <w:t> </w:t>
      </w:r>
      <w:r>
        <w:rPr>
          <w:color w:val="231F20"/>
        </w:rPr>
        <w:t>subvención.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9" w:lineRule="auto"/>
        <w:ind w:left="304" w:right="303" w:firstLine="283"/>
        <w:jc w:val="both"/>
      </w:pPr>
      <w:r>
        <w:rPr>
          <w:b/>
          <w:color w:val="231F20"/>
        </w:rPr>
        <w:t>Sexto.-</w:t>
      </w:r>
      <w:r>
        <w:rPr>
          <w:b/>
          <w:color w:val="231F20"/>
          <w:spacing w:val="-8"/>
        </w:rPr>
        <w:t> </w:t>
      </w:r>
      <w:r>
        <w:rPr>
          <w:color w:val="231F20"/>
        </w:rPr>
        <w:t>Notificar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Resolución</w:t>
      </w:r>
      <w:r>
        <w:rPr>
          <w:color w:val="231F20"/>
          <w:spacing w:val="-7"/>
        </w:rPr>
        <w:t> </w:t>
      </w:r>
      <w:r>
        <w:rPr>
          <w:color w:val="231F20"/>
        </w:rPr>
        <w:t>definitiva</w:t>
      </w:r>
      <w:r>
        <w:rPr>
          <w:color w:val="231F20"/>
          <w:spacing w:val="-8"/>
        </w:rPr>
        <w:t> </w:t>
      </w:r>
      <w:r>
        <w:rPr>
          <w:color w:val="231F20"/>
        </w:rPr>
        <w:t>mediante</w:t>
      </w:r>
      <w:r>
        <w:rPr>
          <w:color w:val="231F20"/>
          <w:spacing w:val="-8"/>
        </w:rPr>
        <w:t> </w:t>
      </w:r>
      <w:r>
        <w:rPr>
          <w:color w:val="231F20"/>
        </w:rPr>
        <w:t>su</w:t>
      </w:r>
      <w:r>
        <w:rPr>
          <w:color w:val="231F20"/>
          <w:spacing w:val="-7"/>
        </w:rPr>
        <w:t> </w:t>
      </w:r>
      <w:r>
        <w:rPr>
          <w:color w:val="231F20"/>
        </w:rPr>
        <w:t>publicación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Boletín</w:t>
      </w:r>
      <w:r>
        <w:rPr>
          <w:color w:val="231F20"/>
          <w:spacing w:val="-7"/>
        </w:rPr>
        <w:t> </w:t>
      </w:r>
      <w:r>
        <w:rPr>
          <w:color w:val="231F20"/>
        </w:rPr>
        <w:t>Oficial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Canarias.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304" w:right="300" w:firstLine="283"/>
        <w:jc w:val="both"/>
      </w:pPr>
      <w:r>
        <w:rPr>
          <w:color w:val="231F20"/>
        </w:rPr>
        <w:t>Contra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acto,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pone</w:t>
      </w:r>
      <w:r>
        <w:rPr>
          <w:color w:val="231F20"/>
          <w:spacing w:val="1"/>
        </w:rPr>
        <w:t> </w:t>
      </w:r>
      <w:r>
        <w:rPr>
          <w:color w:val="231F20"/>
        </w:rPr>
        <w:t>fin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vía</w:t>
      </w:r>
      <w:r>
        <w:rPr>
          <w:color w:val="231F20"/>
          <w:spacing w:val="1"/>
        </w:rPr>
        <w:t> </w:t>
      </w:r>
      <w:r>
        <w:rPr>
          <w:color w:val="231F20"/>
        </w:rPr>
        <w:t>administrativa,</w:t>
      </w:r>
      <w:r>
        <w:rPr>
          <w:color w:val="231F20"/>
          <w:spacing w:val="1"/>
        </w:rPr>
        <w:t> </w:t>
      </w:r>
      <w:r>
        <w:rPr>
          <w:color w:val="231F20"/>
        </w:rPr>
        <w:t>cabe</w:t>
      </w:r>
      <w:r>
        <w:rPr>
          <w:color w:val="231F20"/>
          <w:spacing w:val="1"/>
        </w:rPr>
        <w:t> </w:t>
      </w:r>
      <w:r>
        <w:rPr>
          <w:color w:val="231F20"/>
        </w:rPr>
        <w:t>interponer</w:t>
      </w:r>
      <w:r>
        <w:rPr>
          <w:color w:val="231F20"/>
          <w:spacing w:val="1"/>
        </w:rPr>
        <w:t> </w:t>
      </w:r>
      <w:r>
        <w:rPr>
          <w:color w:val="231F20"/>
        </w:rPr>
        <w:t>potestativamente recurso de reposición ante la Excma. Sra. Consejera de Educación,</w:t>
      </w:r>
      <w:r>
        <w:rPr>
          <w:color w:val="231F20"/>
          <w:spacing w:val="1"/>
        </w:rPr>
        <w:t> </w:t>
      </w:r>
      <w:r>
        <w:rPr>
          <w:color w:val="231F20"/>
        </w:rPr>
        <w:t>Universidades, Cultura y Deportes, en el plazo de un mes a contar desde el día siguiente a</w:t>
      </w:r>
      <w:r>
        <w:rPr>
          <w:color w:val="231F20"/>
          <w:spacing w:val="-52"/>
        </w:rPr>
        <w:t> </w:t>
      </w:r>
      <w:r>
        <w:rPr>
          <w:color w:val="231F20"/>
        </w:rPr>
        <w:t>su notificación, o bien directamente, recurso contencioso-administrativo ante el órgano de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Contencioso-Administrativo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Tribunal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Superior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Justicia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Canarias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(Las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Palmas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</w:t>
      </w:r>
      <w:r>
        <w:rPr>
          <w:color w:val="231F20"/>
          <w:spacing w:val="-2"/>
        </w:rPr>
        <w:t>Gran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Canaria)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plazo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dos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meses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contar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desde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día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siguiente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notificación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</w:rPr>
        <w:t> </w:t>
      </w:r>
      <w:r>
        <w:rPr>
          <w:color w:val="231F20"/>
          <w:spacing w:val="-1"/>
        </w:rPr>
        <w:t>esta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Orden,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significándole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caso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interponer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recurso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potestativo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reposición,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podrá</w:t>
      </w:r>
      <w:r>
        <w:rPr>
          <w:color w:val="231F20"/>
          <w:spacing w:val="-11"/>
        </w:rPr>
        <w:t> </w:t>
      </w:r>
      <w:r>
        <w:rPr>
          <w:color w:val="231F20"/>
        </w:rPr>
        <w:t>acudir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vía</w:t>
      </w:r>
      <w:r>
        <w:rPr>
          <w:color w:val="231F20"/>
          <w:spacing w:val="-10"/>
        </w:rPr>
        <w:t> </w:t>
      </w:r>
      <w:r>
        <w:rPr>
          <w:color w:val="231F20"/>
        </w:rPr>
        <w:t>contencioso-administrativa</w:t>
      </w:r>
      <w:r>
        <w:rPr>
          <w:color w:val="231F20"/>
          <w:spacing w:val="-10"/>
        </w:rPr>
        <w:t> </w:t>
      </w:r>
      <w:r>
        <w:rPr>
          <w:color w:val="231F20"/>
        </w:rPr>
        <w:t>hasta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aquel</w:t>
      </w:r>
      <w:r>
        <w:rPr>
          <w:color w:val="231F20"/>
          <w:spacing w:val="-10"/>
        </w:rPr>
        <w:t> </w:t>
      </w:r>
      <w:r>
        <w:rPr>
          <w:color w:val="231F20"/>
        </w:rPr>
        <w:t>sea</w:t>
      </w:r>
      <w:r>
        <w:rPr>
          <w:color w:val="231F20"/>
          <w:spacing w:val="-10"/>
        </w:rPr>
        <w:t> </w:t>
      </w:r>
      <w:r>
        <w:rPr>
          <w:color w:val="231F20"/>
        </w:rPr>
        <w:t>resuelto</w:t>
      </w:r>
      <w:r>
        <w:rPr>
          <w:color w:val="231F20"/>
          <w:spacing w:val="-10"/>
        </w:rPr>
        <w:t> </w:t>
      </w:r>
      <w:r>
        <w:rPr>
          <w:color w:val="231F20"/>
        </w:rPr>
        <w:t>expresamente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desestimado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silencio</w:t>
      </w:r>
      <w:r>
        <w:rPr>
          <w:color w:val="231F20"/>
          <w:spacing w:val="-10"/>
        </w:rPr>
        <w:t> </w:t>
      </w:r>
      <w:r>
        <w:rPr>
          <w:color w:val="231F20"/>
        </w:rPr>
        <w:t>administrativo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plazo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un</w:t>
      </w:r>
      <w:r>
        <w:rPr>
          <w:color w:val="231F20"/>
          <w:spacing w:val="-10"/>
        </w:rPr>
        <w:t> </w:t>
      </w:r>
      <w:r>
        <w:rPr>
          <w:color w:val="231F20"/>
        </w:rPr>
        <w:t>mes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contar</w:t>
      </w:r>
      <w:r>
        <w:rPr>
          <w:color w:val="231F20"/>
          <w:spacing w:val="-10"/>
        </w:rPr>
        <w:t> </w:t>
      </w:r>
      <w:r>
        <w:rPr>
          <w:color w:val="231F20"/>
        </w:rPr>
        <w:t>desde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hubiera</w:t>
      </w:r>
      <w:r>
        <w:rPr>
          <w:color w:val="231F20"/>
          <w:spacing w:val="1"/>
        </w:rPr>
        <w:t> </w:t>
      </w:r>
      <w:r>
        <w:rPr>
          <w:color w:val="231F20"/>
        </w:rPr>
        <w:t>sido interpuesto el citado recurso. Todo ello sin perjuicio de cualquier otro recurso que se</w:t>
      </w:r>
      <w:r>
        <w:rPr>
          <w:color w:val="231F20"/>
          <w:spacing w:val="1"/>
        </w:rPr>
        <w:t> </w:t>
      </w:r>
      <w:r>
        <w:rPr>
          <w:color w:val="231F20"/>
        </w:rPr>
        <w:t>estime</w:t>
      </w:r>
      <w:r>
        <w:rPr>
          <w:color w:val="231F20"/>
          <w:spacing w:val="-4"/>
        </w:rPr>
        <w:t> </w:t>
      </w:r>
      <w:r>
        <w:rPr>
          <w:color w:val="231F20"/>
        </w:rPr>
        <w:t>oportuno</w:t>
      </w:r>
      <w:r>
        <w:rPr>
          <w:color w:val="231F20"/>
          <w:spacing w:val="-4"/>
        </w:rPr>
        <w:t> </w:t>
      </w:r>
      <w:r>
        <w:rPr>
          <w:color w:val="231F20"/>
        </w:rPr>
        <w:t>interponer.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9" w:lineRule="auto"/>
        <w:ind w:left="304" w:right="305" w:firstLine="283"/>
        <w:jc w:val="both"/>
      </w:pPr>
      <w:r>
        <w:rPr>
          <w:color w:val="231F20"/>
        </w:rPr>
        <w:t>Santa Cruz de Tenerife, a 6 de septiembre de 2021.- El Director General de Deportes,</w:t>
      </w:r>
      <w:r>
        <w:rPr>
          <w:color w:val="231F20"/>
          <w:spacing w:val="1"/>
        </w:rPr>
        <w:t> </w:t>
      </w:r>
      <w:r>
        <w:rPr>
          <w:color w:val="231F20"/>
        </w:rPr>
        <w:t>Manuel</w:t>
      </w:r>
      <w:r>
        <w:rPr>
          <w:color w:val="231F20"/>
          <w:spacing w:val="-4"/>
        </w:rPr>
        <w:t> </w:t>
      </w:r>
      <w:r>
        <w:rPr>
          <w:color w:val="231F20"/>
        </w:rPr>
        <w:t>López</w:t>
      </w:r>
      <w:r>
        <w:rPr>
          <w:color w:val="231F20"/>
          <w:spacing w:val="-3"/>
        </w:rPr>
        <w:t> </w:t>
      </w:r>
      <w:r>
        <w:rPr>
          <w:color w:val="231F20"/>
        </w:rPr>
        <w:t>Santana.</w:t>
      </w:r>
    </w:p>
    <w:p>
      <w:pPr>
        <w:spacing w:after="0" w:line="259" w:lineRule="auto"/>
        <w:jc w:val="both"/>
        <w:sectPr>
          <w:pgSz w:w="11910" w:h="16840"/>
          <w:pgMar w:header="1126" w:footer="662" w:top="1560" w:bottom="860" w:left="1680" w:right="1680"/>
        </w:sectPr>
      </w:pPr>
    </w:p>
    <w:p>
      <w:pPr>
        <w:pStyle w:val="BodyText"/>
        <w:spacing w:before="2"/>
        <w:rPr>
          <w:sz w:val="3"/>
        </w:rPr>
      </w:pPr>
      <w:r>
        <w:rPr/>
        <w:pict>
          <v:line style="position:absolute;mso-position-horizontal-relative:page;mso-position-vertical-relative:page;z-index:-17344512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44000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boc-a-2021-193-4126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13579"/>
        <w:rPr>
          <w:sz w:val="20"/>
        </w:rPr>
      </w:pPr>
      <w:r>
        <w:rPr>
          <w:sz w:val="20"/>
        </w:rPr>
        <w:drawing>
          <wp:inline distT="0" distB="0" distL="0" distR="0">
            <wp:extent cx="215094" cy="27146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5"/>
        <w:rPr>
          <w:sz w:val="7"/>
        </w:rPr>
      </w:pPr>
    </w:p>
    <w:p>
      <w:pPr>
        <w:spacing w:before="0"/>
        <w:ind w:left="2599" w:right="4722" w:firstLine="0"/>
        <w:jc w:val="center"/>
        <w:rPr>
          <w:rFonts w:ascii="Calibri" w:hAnsi="Calibri"/>
          <w:sz w:val="9"/>
        </w:rPr>
      </w:pPr>
      <w:r>
        <w:rPr/>
        <w:pict>
          <v:shape style="position:absolute;margin-left:765.846313pt;margin-top:-34.481224pt;width:11pt;height:136pt;mso-position-horizontal-relative:page;mso-position-vertical-relative:paragraph;z-index:15736832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Boletín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Oficial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Canarias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núm.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193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spacing w:val="-1"/>
          <w:w w:val="105"/>
          <w:sz w:val="9"/>
        </w:rPr>
        <w:t>Anexo</w:t>
      </w:r>
      <w:r>
        <w:rPr>
          <w:rFonts w:ascii="Calibri" w:hAnsi="Calibri"/>
          <w:spacing w:val="-3"/>
          <w:w w:val="105"/>
          <w:sz w:val="9"/>
        </w:rPr>
        <w:t> </w:t>
      </w:r>
      <w:r>
        <w:rPr>
          <w:rFonts w:ascii="Calibri" w:hAnsi="Calibri"/>
          <w:spacing w:val="-1"/>
          <w:w w:val="105"/>
          <w:sz w:val="9"/>
        </w:rPr>
        <w:t>I.</w:t>
      </w:r>
      <w:r>
        <w:rPr>
          <w:rFonts w:ascii="Calibri" w:hAnsi="Calibri"/>
          <w:spacing w:val="-3"/>
          <w:w w:val="105"/>
          <w:sz w:val="9"/>
        </w:rPr>
        <w:t> </w:t>
      </w:r>
      <w:r>
        <w:rPr>
          <w:rFonts w:ascii="Calibri" w:hAnsi="Calibri"/>
          <w:spacing w:val="-1"/>
          <w:w w:val="105"/>
          <w:sz w:val="9"/>
        </w:rPr>
        <w:t>SOLICITUDES ESTIMADAS.</w:t>
      </w:r>
      <w:r>
        <w:rPr>
          <w:rFonts w:ascii="Calibri" w:hAnsi="Calibri"/>
          <w:spacing w:val="-3"/>
          <w:w w:val="105"/>
          <w:sz w:val="9"/>
        </w:rPr>
        <w:t> </w:t>
      </w:r>
      <w:r>
        <w:rPr>
          <w:rFonts w:ascii="Calibri" w:hAnsi="Calibri"/>
          <w:w w:val="105"/>
          <w:sz w:val="9"/>
        </w:rPr>
        <w:t>RESOLUCIÓN DEFINITIVA</w:t>
      </w:r>
    </w:p>
    <w:p>
      <w:pPr>
        <w:spacing w:before="7"/>
        <w:ind w:left="2599" w:right="4733" w:firstLine="0"/>
        <w:jc w:val="center"/>
        <w:rPr>
          <w:rFonts w:ascii="Calibri" w:hAnsi="Calibri"/>
          <w:sz w:val="9"/>
        </w:rPr>
      </w:pPr>
      <w:r>
        <w:rPr/>
        <w:pict>
          <v:shape style="position:absolute;margin-left:765.846313pt;margin-top:158.556854pt;width:11pt;height:24.5pt;mso-position-horizontal-relative:page;mso-position-vertical-relative:paragraph;z-index:15737344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39532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spacing w:val="-1"/>
          <w:w w:val="105"/>
          <w:sz w:val="9"/>
        </w:rPr>
        <w:t>CONCESIÓN</w:t>
      </w:r>
      <w:r>
        <w:rPr>
          <w:rFonts w:ascii="Calibri" w:hAnsi="Calibri"/>
          <w:spacing w:val="-3"/>
          <w:w w:val="105"/>
          <w:sz w:val="9"/>
        </w:rPr>
        <w:t> </w:t>
      </w:r>
      <w:r>
        <w:rPr>
          <w:rFonts w:ascii="Calibri" w:hAnsi="Calibri"/>
          <w:w w:val="105"/>
          <w:sz w:val="9"/>
        </w:rPr>
        <w:t>DE</w:t>
      </w:r>
      <w:r>
        <w:rPr>
          <w:rFonts w:ascii="Calibri" w:hAnsi="Calibri"/>
          <w:spacing w:val="-5"/>
          <w:w w:val="105"/>
          <w:sz w:val="9"/>
        </w:rPr>
        <w:t> </w:t>
      </w:r>
      <w:r>
        <w:rPr>
          <w:rFonts w:ascii="Calibri" w:hAnsi="Calibri"/>
          <w:w w:val="105"/>
          <w:sz w:val="9"/>
        </w:rPr>
        <w:t>SUBVENCIONES</w:t>
      </w:r>
      <w:r>
        <w:rPr>
          <w:rFonts w:ascii="Calibri" w:hAnsi="Calibri"/>
          <w:spacing w:val="-3"/>
          <w:w w:val="105"/>
          <w:sz w:val="9"/>
        </w:rPr>
        <w:t> </w:t>
      </w:r>
      <w:r>
        <w:rPr>
          <w:rFonts w:ascii="Calibri" w:hAnsi="Calibri"/>
          <w:w w:val="105"/>
          <w:sz w:val="9"/>
        </w:rPr>
        <w:t>DESTINADAS</w:t>
      </w:r>
      <w:r>
        <w:rPr>
          <w:rFonts w:ascii="Calibri" w:hAnsi="Calibri"/>
          <w:spacing w:val="-3"/>
          <w:w w:val="105"/>
          <w:sz w:val="9"/>
        </w:rPr>
        <w:t> </w:t>
      </w:r>
      <w:r>
        <w:rPr>
          <w:rFonts w:ascii="Calibri" w:hAnsi="Calibri"/>
          <w:w w:val="105"/>
          <w:sz w:val="9"/>
        </w:rPr>
        <w:t>A</w:t>
      </w:r>
      <w:r>
        <w:rPr>
          <w:rFonts w:ascii="Calibri" w:hAnsi="Calibri"/>
          <w:spacing w:val="-4"/>
          <w:w w:val="105"/>
          <w:sz w:val="9"/>
        </w:rPr>
        <w:t> </w:t>
      </w:r>
      <w:r>
        <w:rPr>
          <w:rFonts w:ascii="Calibri" w:hAnsi="Calibri"/>
          <w:w w:val="105"/>
          <w:sz w:val="9"/>
        </w:rPr>
        <w:t>LA</w:t>
      </w:r>
      <w:r>
        <w:rPr>
          <w:rFonts w:ascii="Calibri" w:hAnsi="Calibri"/>
          <w:spacing w:val="-5"/>
          <w:w w:val="105"/>
          <w:sz w:val="9"/>
        </w:rPr>
        <w:t> </w:t>
      </w:r>
      <w:r>
        <w:rPr>
          <w:rFonts w:ascii="Calibri" w:hAnsi="Calibri"/>
          <w:w w:val="105"/>
          <w:sz w:val="9"/>
        </w:rPr>
        <w:t>ORGANIZACIÓN</w:t>
      </w:r>
      <w:r>
        <w:rPr>
          <w:rFonts w:ascii="Calibri" w:hAnsi="Calibri"/>
          <w:spacing w:val="-2"/>
          <w:w w:val="105"/>
          <w:sz w:val="9"/>
        </w:rPr>
        <w:t> </w:t>
      </w:r>
      <w:r>
        <w:rPr>
          <w:rFonts w:ascii="Calibri" w:hAnsi="Calibri"/>
          <w:w w:val="105"/>
          <w:sz w:val="9"/>
        </w:rPr>
        <w:t>DE</w:t>
      </w:r>
      <w:r>
        <w:rPr>
          <w:rFonts w:ascii="Calibri" w:hAnsi="Calibri"/>
          <w:spacing w:val="-5"/>
          <w:w w:val="105"/>
          <w:sz w:val="9"/>
        </w:rPr>
        <w:t> </w:t>
      </w:r>
      <w:r>
        <w:rPr>
          <w:rFonts w:ascii="Calibri" w:hAnsi="Calibri"/>
          <w:w w:val="105"/>
          <w:sz w:val="9"/>
        </w:rPr>
        <w:t>EVENTOS</w:t>
      </w:r>
      <w:r>
        <w:rPr>
          <w:rFonts w:ascii="Calibri" w:hAnsi="Calibri"/>
          <w:spacing w:val="-3"/>
          <w:w w:val="105"/>
          <w:sz w:val="9"/>
        </w:rPr>
        <w:t> </w:t>
      </w:r>
      <w:r>
        <w:rPr>
          <w:rFonts w:ascii="Calibri" w:hAnsi="Calibri"/>
          <w:w w:val="105"/>
          <w:sz w:val="9"/>
        </w:rPr>
        <w:t>DEPORTIVOS</w:t>
      </w:r>
      <w:r>
        <w:rPr>
          <w:rFonts w:ascii="Calibri" w:hAnsi="Calibri"/>
          <w:spacing w:val="-3"/>
          <w:w w:val="105"/>
          <w:sz w:val="9"/>
        </w:rPr>
        <w:t> </w:t>
      </w:r>
      <w:r>
        <w:rPr>
          <w:rFonts w:ascii="Calibri" w:hAnsi="Calibri"/>
          <w:w w:val="105"/>
          <w:sz w:val="9"/>
        </w:rPr>
        <w:t>DE</w:t>
      </w:r>
      <w:r>
        <w:rPr>
          <w:rFonts w:ascii="Calibri" w:hAnsi="Calibri"/>
          <w:spacing w:val="-5"/>
          <w:w w:val="105"/>
          <w:sz w:val="9"/>
        </w:rPr>
        <w:t> </w:t>
      </w:r>
      <w:r>
        <w:rPr>
          <w:rFonts w:ascii="Calibri" w:hAnsi="Calibri"/>
          <w:w w:val="105"/>
          <w:sz w:val="9"/>
        </w:rPr>
        <w:t>CARÁCTER</w:t>
      </w:r>
      <w:r>
        <w:rPr>
          <w:rFonts w:ascii="Calibri" w:hAnsi="Calibri"/>
          <w:spacing w:val="-5"/>
          <w:w w:val="105"/>
          <w:sz w:val="9"/>
        </w:rPr>
        <w:t> </w:t>
      </w:r>
      <w:r>
        <w:rPr>
          <w:rFonts w:ascii="Calibri" w:hAnsi="Calibri"/>
          <w:w w:val="105"/>
          <w:sz w:val="9"/>
        </w:rPr>
        <w:t>OFICIAL</w:t>
      </w:r>
      <w:r>
        <w:rPr>
          <w:rFonts w:ascii="Calibri" w:hAnsi="Calibri"/>
          <w:spacing w:val="-4"/>
          <w:w w:val="105"/>
          <w:sz w:val="9"/>
        </w:rPr>
        <w:t> </w:t>
      </w:r>
      <w:r>
        <w:rPr>
          <w:rFonts w:ascii="Calibri" w:hAnsi="Calibri"/>
          <w:w w:val="105"/>
          <w:sz w:val="9"/>
        </w:rPr>
        <w:t>CELEBRADOS</w:t>
      </w:r>
      <w:r>
        <w:rPr>
          <w:rFonts w:ascii="Calibri" w:hAnsi="Calibri"/>
          <w:spacing w:val="-3"/>
          <w:w w:val="105"/>
          <w:sz w:val="9"/>
        </w:rPr>
        <w:t> </w:t>
      </w:r>
      <w:r>
        <w:rPr>
          <w:rFonts w:ascii="Calibri" w:hAnsi="Calibri"/>
          <w:w w:val="105"/>
          <w:sz w:val="9"/>
        </w:rPr>
        <w:t>EN</w:t>
      </w:r>
      <w:r>
        <w:rPr>
          <w:rFonts w:ascii="Calibri" w:hAnsi="Calibri"/>
          <w:spacing w:val="-2"/>
          <w:w w:val="105"/>
          <w:sz w:val="9"/>
        </w:rPr>
        <w:t> </w:t>
      </w:r>
      <w:r>
        <w:rPr>
          <w:rFonts w:ascii="Calibri" w:hAnsi="Calibri"/>
          <w:w w:val="105"/>
          <w:sz w:val="9"/>
        </w:rPr>
        <w:t>LA</w:t>
      </w:r>
      <w:r>
        <w:rPr>
          <w:rFonts w:ascii="Calibri" w:hAnsi="Calibri"/>
          <w:spacing w:val="-4"/>
          <w:w w:val="105"/>
          <w:sz w:val="9"/>
        </w:rPr>
        <w:t> </w:t>
      </w:r>
      <w:r>
        <w:rPr>
          <w:rFonts w:ascii="Calibri" w:hAnsi="Calibri"/>
          <w:w w:val="105"/>
          <w:sz w:val="9"/>
        </w:rPr>
        <w:t>COMUNIDAD</w:t>
      </w:r>
      <w:r>
        <w:rPr>
          <w:rFonts w:ascii="Calibri" w:hAnsi="Calibri"/>
          <w:spacing w:val="-3"/>
          <w:w w:val="105"/>
          <w:sz w:val="9"/>
        </w:rPr>
        <w:t> </w:t>
      </w:r>
      <w:r>
        <w:rPr>
          <w:rFonts w:ascii="Calibri" w:hAnsi="Calibri"/>
          <w:w w:val="105"/>
          <w:sz w:val="9"/>
        </w:rPr>
        <w:t>AUTÓNOMA</w:t>
      </w:r>
      <w:r>
        <w:rPr>
          <w:rFonts w:ascii="Calibri" w:hAnsi="Calibri"/>
          <w:spacing w:val="-5"/>
          <w:w w:val="105"/>
          <w:sz w:val="9"/>
        </w:rPr>
        <w:t> </w:t>
      </w:r>
      <w:r>
        <w:rPr>
          <w:rFonts w:ascii="Calibri" w:hAnsi="Calibri"/>
          <w:w w:val="105"/>
          <w:sz w:val="9"/>
        </w:rPr>
        <w:t>DE</w:t>
      </w:r>
      <w:r>
        <w:rPr>
          <w:rFonts w:ascii="Calibri" w:hAnsi="Calibri"/>
          <w:spacing w:val="-5"/>
          <w:w w:val="105"/>
          <w:sz w:val="9"/>
        </w:rPr>
        <w:t> </w:t>
      </w:r>
      <w:r>
        <w:rPr>
          <w:rFonts w:ascii="Calibri" w:hAnsi="Calibri"/>
          <w:w w:val="105"/>
          <w:sz w:val="9"/>
        </w:rPr>
        <w:t>CANARIAS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10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1730"/>
        <w:gridCol w:w="435"/>
        <w:gridCol w:w="2075"/>
        <w:gridCol w:w="408"/>
        <w:gridCol w:w="368"/>
        <w:gridCol w:w="337"/>
        <w:gridCol w:w="364"/>
        <w:gridCol w:w="364"/>
        <w:gridCol w:w="364"/>
        <w:gridCol w:w="364"/>
        <w:gridCol w:w="364"/>
        <w:gridCol w:w="310"/>
        <w:gridCol w:w="337"/>
        <w:gridCol w:w="337"/>
        <w:gridCol w:w="489"/>
        <w:gridCol w:w="431"/>
        <w:gridCol w:w="364"/>
        <w:gridCol w:w="364"/>
        <w:gridCol w:w="364"/>
        <w:gridCol w:w="445"/>
        <w:gridCol w:w="521"/>
        <w:gridCol w:w="382"/>
      </w:tblGrid>
      <w:tr>
        <w:trPr>
          <w:trHeight w:val="153" w:hRule="atLeast"/>
        </w:trPr>
        <w:tc>
          <w:tcPr>
            <w:tcW w:w="811" w:type="dxa"/>
            <w:vMerge w:val="restart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6"/>
              </w:rPr>
            </w:pPr>
          </w:p>
          <w:p>
            <w:pPr>
              <w:pStyle w:val="TableParagraph"/>
              <w:spacing w:before="12"/>
              <w:jc w:val="left"/>
              <w:rPr>
                <w:sz w:val="7"/>
              </w:rPr>
            </w:pPr>
          </w:p>
          <w:p>
            <w:pPr>
              <w:pStyle w:val="TableParagraph"/>
              <w:spacing w:before="0"/>
              <w:ind w:left="294" w:right="294"/>
              <w:jc w:val="center"/>
              <w:rPr>
                <w:b/>
                <w:sz w:val="6"/>
              </w:rPr>
            </w:pPr>
            <w:r>
              <w:rPr>
                <w:b/>
                <w:w w:val="105"/>
                <w:sz w:val="6"/>
              </w:rPr>
              <w:t>Nº</w:t>
            </w:r>
            <w:r>
              <w:rPr>
                <w:b/>
                <w:spacing w:val="-3"/>
                <w:w w:val="105"/>
                <w:sz w:val="6"/>
              </w:rPr>
              <w:t> </w:t>
            </w:r>
            <w:r>
              <w:rPr>
                <w:b/>
                <w:w w:val="105"/>
                <w:sz w:val="6"/>
              </w:rPr>
              <w:t>Exp</w:t>
            </w:r>
          </w:p>
        </w:tc>
        <w:tc>
          <w:tcPr>
            <w:tcW w:w="17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6"/>
              </w:rPr>
            </w:pPr>
          </w:p>
          <w:p>
            <w:pPr>
              <w:pStyle w:val="TableParagraph"/>
              <w:spacing w:before="7"/>
              <w:jc w:val="left"/>
              <w:rPr>
                <w:sz w:val="7"/>
              </w:rPr>
            </w:pPr>
          </w:p>
          <w:p>
            <w:pPr>
              <w:pStyle w:val="TableParagraph"/>
              <w:spacing w:before="0"/>
              <w:ind w:left="634" w:right="627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Denominación</w:t>
            </w:r>
          </w:p>
        </w:tc>
        <w:tc>
          <w:tcPr>
            <w:tcW w:w="43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4"/>
              </w:rPr>
            </w:pPr>
          </w:p>
          <w:p>
            <w:pPr>
              <w:pStyle w:val="TableParagraph"/>
              <w:spacing w:before="0"/>
              <w:jc w:val="left"/>
              <w:rPr>
                <w:sz w:val="4"/>
              </w:rPr>
            </w:pPr>
          </w:p>
          <w:p>
            <w:pPr>
              <w:pStyle w:val="TableParagraph"/>
              <w:spacing w:before="0"/>
              <w:jc w:val="left"/>
              <w:rPr>
                <w:sz w:val="4"/>
              </w:rPr>
            </w:pPr>
          </w:p>
          <w:p>
            <w:pPr>
              <w:pStyle w:val="TableParagraph"/>
              <w:spacing w:before="34"/>
              <w:ind w:left="42" w:right="41"/>
              <w:jc w:val="center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CIF</w:t>
            </w:r>
          </w:p>
        </w:tc>
        <w:tc>
          <w:tcPr>
            <w:tcW w:w="207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4"/>
              </w:rPr>
            </w:pPr>
          </w:p>
          <w:p>
            <w:pPr>
              <w:pStyle w:val="TableParagraph"/>
              <w:spacing w:before="0"/>
              <w:jc w:val="left"/>
              <w:rPr>
                <w:sz w:val="4"/>
              </w:rPr>
            </w:pPr>
          </w:p>
          <w:p>
            <w:pPr>
              <w:pStyle w:val="TableParagraph"/>
              <w:spacing w:before="0"/>
              <w:jc w:val="left"/>
              <w:rPr>
                <w:sz w:val="4"/>
              </w:rPr>
            </w:pPr>
          </w:p>
          <w:p>
            <w:pPr>
              <w:pStyle w:val="TableParagraph"/>
              <w:spacing w:before="34"/>
              <w:ind w:left="501"/>
              <w:jc w:val="left"/>
              <w:rPr>
                <w:b/>
                <w:sz w:val="5"/>
              </w:rPr>
            </w:pPr>
            <w:r>
              <w:rPr>
                <w:b/>
                <w:spacing w:val="-2"/>
                <w:w w:val="110"/>
                <w:sz w:val="5"/>
              </w:rPr>
              <w:t>Denominación</w:t>
            </w:r>
            <w:r>
              <w:rPr>
                <w:b/>
                <w:spacing w:val="-1"/>
                <w:w w:val="110"/>
                <w:sz w:val="5"/>
              </w:rPr>
              <w:t> </w:t>
            </w:r>
            <w:r>
              <w:rPr>
                <w:b/>
                <w:spacing w:val="-2"/>
                <w:w w:val="110"/>
                <w:sz w:val="5"/>
              </w:rPr>
              <w:t>del</w:t>
            </w:r>
            <w:r>
              <w:rPr>
                <w:b/>
                <w:spacing w:val="1"/>
                <w:w w:val="110"/>
                <w:sz w:val="5"/>
              </w:rPr>
              <w:t> </w:t>
            </w:r>
            <w:r>
              <w:rPr>
                <w:b/>
                <w:spacing w:val="-2"/>
                <w:w w:val="110"/>
                <w:sz w:val="5"/>
              </w:rPr>
              <w:t>evento</w:t>
            </w:r>
            <w:r>
              <w:rPr>
                <w:b/>
                <w:w w:val="110"/>
                <w:sz w:val="5"/>
              </w:rPr>
              <w:t> </w:t>
            </w:r>
            <w:r>
              <w:rPr>
                <w:b/>
                <w:spacing w:val="-1"/>
                <w:w w:val="110"/>
                <w:sz w:val="5"/>
              </w:rPr>
              <w:t>y</w:t>
            </w:r>
            <w:r>
              <w:rPr>
                <w:b/>
                <w:spacing w:val="2"/>
                <w:w w:val="110"/>
                <w:sz w:val="5"/>
              </w:rPr>
              <w:t> </w:t>
            </w:r>
            <w:r>
              <w:rPr>
                <w:b/>
                <w:spacing w:val="-1"/>
                <w:w w:val="110"/>
                <w:sz w:val="5"/>
              </w:rPr>
              <w:t>modalidad deportiva</w:t>
            </w:r>
          </w:p>
        </w:tc>
        <w:tc>
          <w:tcPr>
            <w:tcW w:w="40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4"/>
              </w:rPr>
            </w:pPr>
          </w:p>
          <w:p>
            <w:pPr>
              <w:pStyle w:val="TableParagraph"/>
              <w:spacing w:before="0"/>
              <w:jc w:val="left"/>
              <w:rPr>
                <w:sz w:val="4"/>
              </w:rPr>
            </w:pPr>
          </w:p>
          <w:p>
            <w:pPr>
              <w:pStyle w:val="TableParagraph"/>
              <w:spacing w:before="0"/>
              <w:jc w:val="left"/>
              <w:rPr>
                <w:sz w:val="4"/>
              </w:rPr>
            </w:pPr>
          </w:p>
          <w:p>
            <w:pPr>
              <w:pStyle w:val="TableParagraph"/>
              <w:spacing w:before="29"/>
              <w:ind w:left="84"/>
              <w:jc w:val="left"/>
              <w:rPr>
                <w:b/>
                <w:sz w:val="5"/>
              </w:rPr>
            </w:pPr>
            <w:r>
              <w:rPr>
                <w:b/>
                <w:sz w:val="5"/>
              </w:rPr>
              <w:t>SOLICITADO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41"/>
              <w:jc w:val="center"/>
              <w:rPr>
                <w:b/>
                <w:sz w:val="6"/>
              </w:rPr>
            </w:pPr>
            <w:r>
              <w:rPr>
                <w:b/>
                <w:w w:val="104"/>
                <w:sz w:val="6"/>
              </w:rPr>
              <w:t>Ω</w:t>
            </w:r>
          </w:p>
        </w:tc>
        <w:tc>
          <w:tcPr>
            <w:tcW w:w="33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4"/>
              </w:rPr>
            </w:pPr>
          </w:p>
          <w:p>
            <w:pPr>
              <w:pStyle w:val="TableParagraph"/>
              <w:spacing w:before="0"/>
              <w:jc w:val="left"/>
              <w:rPr>
                <w:sz w:val="4"/>
              </w:rPr>
            </w:pPr>
          </w:p>
          <w:p>
            <w:pPr>
              <w:pStyle w:val="TableParagraph"/>
              <w:spacing w:before="10"/>
              <w:jc w:val="left"/>
              <w:rPr>
                <w:sz w:val="3"/>
              </w:rPr>
            </w:pPr>
          </w:p>
          <w:p>
            <w:pPr>
              <w:pStyle w:val="TableParagraph"/>
              <w:spacing w:line="264" w:lineRule="auto" w:before="0"/>
              <w:ind w:left="65" w:right="47" w:firstLine="8"/>
              <w:jc w:val="left"/>
              <w:rPr>
                <w:b/>
                <w:sz w:val="5"/>
              </w:rPr>
            </w:pPr>
            <w:r>
              <w:rPr>
                <w:b/>
                <w:spacing w:val="-4"/>
                <w:w w:val="110"/>
                <w:sz w:val="5"/>
              </w:rPr>
              <w:t>TOTAL</w:t>
            </w:r>
            <w:r>
              <w:rPr>
                <w:b/>
                <w:spacing w:val="-3"/>
                <w:w w:val="110"/>
                <w:sz w:val="5"/>
              </w:rPr>
              <w:t> A</w:t>
            </w:r>
            <w:r>
              <w:rPr>
                <w:b/>
                <w:spacing w:val="-2"/>
                <w:w w:val="110"/>
                <w:sz w:val="5"/>
              </w:rPr>
              <w:t> </w:t>
            </w:r>
            <w:r>
              <w:rPr>
                <w:b/>
                <w:spacing w:val="-1"/>
                <w:w w:val="110"/>
                <w:sz w:val="5"/>
              </w:rPr>
              <w:t>PERCIBIR</w:t>
            </w:r>
          </w:p>
        </w:tc>
        <w:tc>
          <w:tcPr>
            <w:tcW w:w="10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36"/>
              <w:ind w:left="385" w:right="384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REPARTO</w:t>
            </w:r>
            <w:r>
              <w:rPr>
                <w:b/>
                <w:spacing w:val="-3"/>
                <w:sz w:val="6"/>
              </w:rPr>
              <w:t> </w:t>
            </w:r>
            <w:r>
              <w:rPr>
                <w:b/>
                <w:sz w:val="6"/>
              </w:rPr>
              <w:t>1</w:t>
            </w:r>
          </w:p>
        </w:tc>
        <w:tc>
          <w:tcPr>
            <w:tcW w:w="103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36"/>
              <w:ind w:left="356" w:right="357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REPARTO</w:t>
            </w:r>
            <w:r>
              <w:rPr>
                <w:b/>
                <w:spacing w:val="-3"/>
                <w:sz w:val="6"/>
              </w:rPr>
              <w:t> </w:t>
            </w:r>
            <w:r>
              <w:rPr>
                <w:b/>
                <w:sz w:val="6"/>
              </w:rPr>
              <w:t>2</w:t>
            </w:r>
          </w:p>
        </w:tc>
        <w:tc>
          <w:tcPr>
            <w:tcW w:w="1958" w:type="dxa"/>
            <w:gridSpan w:val="5"/>
            <w:tcBorders>
              <w:bottom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36"/>
              <w:ind w:left="351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w w:val="105"/>
                <w:sz w:val="6"/>
              </w:rPr>
              <w:t>REPARTO</w:t>
            </w:r>
            <w:r>
              <w:rPr>
                <w:b/>
                <w:spacing w:val="-4"/>
                <w:w w:val="105"/>
                <w:sz w:val="6"/>
              </w:rPr>
              <w:t> </w:t>
            </w:r>
            <w:r>
              <w:rPr>
                <w:b/>
                <w:spacing w:val="-1"/>
                <w:w w:val="105"/>
                <w:sz w:val="6"/>
              </w:rPr>
              <w:t>3.</w:t>
            </w:r>
            <w:r>
              <w:rPr>
                <w:b/>
                <w:spacing w:val="1"/>
                <w:w w:val="105"/>
                <w:sz w:val="6"/>
              </w:rPr>
              <w:t> </w:t>
            </w:r>
            <w:r>
              <w:rPr>
                <w:b/>
                <w:spacing w:val="-1"/>
                <w:w w:val="105"/>
                <w:sz w:val="6"/>
              </w:rPr>
              <w:t>REFORMULACIÓN</w:t>
            </w:r>
            <w:r>
              <w:rPr>
                <w:b/>
                <w:spacing w:val="-3"/>
                <w:w w:val="105"/>
                <w:sz w:val="6"/>
              </w:rPr>
              <w:t> </w:t>
            </w:r>
            <w:r>
              <w:rPr>
                <w:b/>
                <w:spacing w:val="-1"/>
                <w:w w:val="105"/>
                <w:sz w:val="6"/>
              </w:rPr>
              <w:t>/ JUSTIFICACIÓN</w:t>
            </w:r>
          </w:p>
        </w:tc>
        <w:tc>
          <w:tcPr>
            <w:tcW w:w="1173" w:type="dxa"/>
            <w:gridSpan w:val="3"/>
            <w:tcBorders>
              <w:bottom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36"/>
              <w:ind w:left="415" w:right="431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REPARTO</w:t>
            </w:r>
            <w:r>
              <w:rPr>
                <w:b/>
                <w:spacing w:val="-3"/>
                <w:sz w:val="6"/>
              </w:rPr>
              <w:t> </w:t>
            </w:r>
            <w:r>
              <w:rPr>
                <w:b/>
                <w:sz w:val="6"/>
              </w:rPr>
              <w:t>4</w:t>
            </w:r>
          </w:p>
        </w:tc>
        <w:tc>
          <w:tcPr>
            <w:tcW w:w="903" w:type="dxa"/>
            <w:gridSpan w:val="2"/>
            <w:tcBorders>
              <w:bottom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before="36"/>
              <w:ind w:left="232"/>
              <w:jc w:val="left"/>
              <w:rPr>
                <w:b/>
                <w:sz w:val="6"/>
              </w:rPr>
            </w:pPr>
            <w:r>
              <w:rPr>
                <w:b/>
                <w:w w:val="105"/>
                <w:sz w:val="6"/>
              </w:rPr>
              <w:t>DATOS</w:t>
            </w:r>
            <w:r>
              <w:rPr>
                <w:b/>
                <w:spacing w:val="-3"/>
                <w:w w:val="105"/>
                <w:sz w:val="6"/>
              </w:rPr>
              <w:t> </w:t>
            </w:r>
            <w:r>
              <w:rPr>
                <w:b/>
                <w:w w:val="105"/>
                <w:sz w:val="6"/>
              </w:rPr>
              <w:t>FINALES</w:t>
            </w:r>
          </w:p>
        </w:tc>
      </w:tr>
      <w:tr>
        <w:trPr>
          <w:trHeight w:val="256" w:hRule="atLeast"/>
        </w:trPr>
        <w:tc>
          <w:tcPr>
            <w:tcW w:w="811" w:type="dxa"/>
            <w:vMerge/>
            <w:tcBorders>
              <w:top w:val="nil"/>
              <w:right w:val="single" w:sz="2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4"/>
              </w:rPr>
            </w:pPr>
          </w:p>
          <w:p>
            <w:pPr>
              <w:pStyle w:val="TableParagraph"/>
              <w:spacing w:before="4"/>
              <w:jc w:val="left"/>
              <w:rPr>
                <w:sz w:val="4"/>
              </w:rPr>
            </w:pPr>
          </w:p>
          <w:p>
            <w:pPr>
              <w:pStyle w:val="TableParagraph"/>
              <w:spacing w:before="1"/>
              <w:ind w:left="49" w:right="43"/>
              <w:jc w:val="center"/>
              <w:rPr>
                <w:b/>
                <w:sz w:val="4"/>
              </w:rPr>
            </w:pPr>
            <w:r>
              <w:rPr>
                <w:b/>
                <w:sz w:val="4"/>
              </w:rPr>
              <w:t>PUNTUACIÓN</w:t>
            </w:r>
          </w:p>
        </w:tc>
        <w:tc>
          <w:tcPr>
            <w:tcW w:w="33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2"/>
              <w:jc w:val="left"/>
              <w:rPr>
                <w:sz w:val="3"/>
              </w:rPr>
            </w:pPr>
          </w:p>
          <w:p>
            <w:pPr>
              <w:pStyle w:val="TableParagraph"/>
              <w:spacing w:line="264" w:lineRule="auto" w:before="0"/>
              <w:ind w:left="82" w:right="68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sz w:val="4"/>
              </w:rPr>
              <w:t>DIFERENCIA</w:t>
            </w:r>
            <w:r>
              <w:rPr>
                <w:b/>
                <w:sz w:val="4"/>
              </w:rPr>
              <w:t> CANTIDAD</w:t>
            </w:r>
            <w:r>
              <w:rPr>
                <w:b/>
                <w:spacing w:val="1"/>
                <w:sz w:val="4"/>
              </w:rPr>
              <w:t> </w:t>
            </w:r>
            <w:r>
              <w:rPr>
                <w:b/>
                <w:spacing w:val="-1"/>
                <w:sz w:val="4"/>
              </w:rPr>
              <w:t>SOLICITADA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64" w:lineRule="auto" w:before="30"/>
              <w:ind w:left="72" w:right="58" w:firstLine="35"/>
              <w:jc w:val="left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TOTAL</w:t>
            </w:r>
            <w:r>
              <w:rPr>
                <w:b/>
                <w:spacing w:val="1"/>
                <w:w w:val="110"/>
                <w:sz w:val="5"/>
              </w:rPr>
              <w:t> </w:t>
            </w:r>
            <w:r>
              <w:rPr>
                <w:b/>
                <w:w w:val="110"/>
                <w:sz w:val="5"/>
              </w:rPr>
              <w:t>DESPUÉS</w:t>
            </w:r>
            <w:r>
              <w:rPr>
                <w:b/>
                <w:spacing w:val="-10"/>
                <w:w w:val="110"/>
                <w:sz w:val="5"/>
              </w:rPr>
              <w:t> </w:t>
            </w:r>
            <w:r>
              <w:rPr>
                <w:b/>
                <w:spacing w:val="-1"/>
                <w:w w:val="110"/>
                <w:sz w:val="5"/>
              </w:rPr>
              <w:t>REPARTO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5"/>
              </w:rPr>
            </w:pPr>
          </w:p>
          <w:p>
            <w:pPr>
              <w:pStyle w:val="TableParagraph"/>
              <w:spacing w:line="264" w:lineRule="auto" w:before="0"/>
              <w:ind w:left="107" w:right="59" w:hanging="32"/>
              <w:jc w:val="left"/>
              <w:rPr>
                <w:b/>
                <w:sz w:val="5"/>
              </w:rPr>
            </w:pPr>
            <w:r>
              <w:rPr>
                <w:b/>
                <w:w w:val="105"/>
                <w:sz w:val="5"/>
              </w:rPr>
              <w:t>IMPORTE</w:t>
            </w:r>
            <w:r>
              <w:rPr>
                <w:b/>
                <w:spacing w:val="-9"/>
                <w:w w:val="105"/>
                <w:sz w:val="5"/>
              </w:rPr>
              <w:t> </w:t>
            </w:r>
            <w:r>
              <w:rPr>
                <w:b/>
                <w:w w:val="110"/>
                <w:sz w:val="5"/>
              </w:rPr>
              <w:t>TOTAL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2"/>
              <w:jc w:val="left"/>
              <w:rPr>
                <w:sz w:val="3"/>
              </w:rPr>
            </w:pPr>
          </w:p>
          <w:p>
            <w:pPr>
              <w:pStyle w:val="TableParagraph"/>
              <w:spacing w:line="264" w:lineRule="auto" w:before="0"/>
              <w:ind w:left="79" w:right="71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sz w:val="4"/>
              </w:rPr>
              <w:t>DIFERENCIA</w:t>
            </w:r>
            <w:r>
              <w:rPr>
                <w:b/>
                <w:sz w:val="4"/>
              </w:rPr>
              <w:t> CANTIDAD</w:t>
            </w:r>
            <w:r>
              <w:rPr>
                <w:b/>
                <w:spacing w:val="1"/>
                <w:sz w:val="4"/>
              </w:rPr>
              <w:t> </w:t>
            </w:r>
            <w:r>
              <w:rPr>
                <w:b/>
                <w:spacing w:val="-1"/>
                <w:sz w:val="4"/>
              </w:rPr>
              <w:t>SOLICITADA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64" w:lineRule="auto" w:before="30"/>
              <w:ind w:left="69" w:right="61" w:firstLine="35"/>
              <w:jc w:val="left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TOTAL</w:t>
            </w:r>
            <w:r>
              <w:rPr>
                <w:b/>
                <w:spacing w:val="1"/>
                <w:w w:val="110"/>
                <w:sz w:val="5"/>
              </w:rPr>
              <w:t> </w:t>
            </w:r>
            <w:r>
              <w:rPr>
                <w:b/>
                <w:w w:val="110"/>
                <w:sz w:val="5"/>
              </w:rPr>
              <w:t>DESPUÉS</w:t>
            </w:r>
            <w:r>
              <w:rPr>
                <w:b/>
                <w:spacing w:val="-10"/>
                <w:w w:val="110"/>
                <w:sz w:val="5"/>
              </w:rPr>
              <w:t> </w:t>
            </w:r>
            <w:r>
              <w:rPr>
                <w:b/>
                <w:spacing w:val="-1"/>
                <w:w w:val="110"/>
                <w:sz w:val="5"/>
              </w:rPr>
              <w:t>REPARTO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5"/>
              </w:rPr>
            </w:pPr>
          </w:p>
          <w:p>
            <w:pPr>
              <w:pStyle w:val="TableParagraph"/>
              <w:spacing w:line="264" w:lineRule="auto" w:before="0"/>
              <w:ind w:left="77" w:right="30" w:hanging="32"/>
              <w:jc w:val="left"/>
              <w:rPr>
                <w:b/>
                <w:sz w:val="5"/>
              </w:rPr>
            </w:pPr>
            <w:r>
              <w:rPr>
                <w:b/>
                <w:spacing w:val="-1"/>
                <w:w w:val="110"/>
                <w:sz w:val="5"/>
              </w:rPr>
              <w:t>IMPORTE</w:t>
            </w:r>
            <w:r>
              <w:rPr>
                <w:b/>
                <w:spacing w:val="-11"/>
                <w:w w:val="110"/>
                <w:sz w:val="5"/>
              </w:rPr>
              <w:t> </w:t>
            </w:r>
            <w:r>
              <w:rPr>
                <w:b/>
                <w:w w:val="110"/>
                <w:sz w:val="5"/>
              </w:rPr>
              <w:t>TOTAL</w:t>
            </w:r>
          </w:p>
        </w:tc>
        <w:tc>
          <w:tcPr>
            <w:tcW w:w="33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5"/>
              </w:rPr>
            </w:pPr>
          </w:p>
          <w:p>
            <w:pPr>
              <w:pStyle w:val="TableParagraph"/>
              <w:spacing w:before="0"/>
              <w:ind w:left="51" w:right="47" w:firstLine="13"/>
              <w:jc w:val="left"/>
              <w:rPr>
                <w:b/>
                <w:sz w:val="5"/>
              </w:rPr>
            </w:pPr>
            <w:r>
              <w:rPr>
                <w:b/>
                <w:sz w:val="5"/>
              </w:rPr>
              <w:t>IMPORTE</w:t>
            </w:r>
            <w:r>
              <w:rPr>
                <w:b/>
                <w:spacing w:val="-9"/>
                <w:sz w:val="5"/>
              </w:rPr>
              <w:t> </w:t>
            </w:r>
            <w:r>
              <w:rPr>
                <w:b/>
                <w:spacing w:val="-1"/>
                <w:sz w:val="5"/>
              </w:rPr>
              <w:t>REF./JUST.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5"/>
              </w:rPr>
            </w:pPr>
          </w:p>
          <w:p>
            <w:pPr>
              <w:pStyle w:val="TableParagraph"/>
              <w:spacing w:before="0"/>
              <w:ind w:left="66" w:right="27" w:hanging="54"/>
              <w:jc w:val="left"/>
              <w:rPr>
                <w:b/>
                <w:sz w:val="5"/>
              </w:rPr>
            </w:pPr>
            <w:r>
              <w:rPr>
                <w:b/>
                <w:spacing w:val="-3"/>
                <w:sz w:val="5"/>
              </w:rPr>
              <w:t>PUNTOS </w:t>
            </w:r>
            <w:r>
              <w:rPr>
                <w:b/>
                <w:spacing w:val="-2"/>
                <w:sz w:val="5"/>
              </w:rPr>
              <w:t>PARA</w:t>
            </w:r>
            <w:r>
              <w:rPr>
                <w:b/>
                <w:spacing w:val="-1"/>
                <w:sz w:val="5"/>
              </w:rPr>
              <w:t> </w:t>
            </w:r>
            <w:r>
              <w:rPr>
                <w:b/>
                <w:sz w:val="5"/>
              </w:rPr>
              <w:t>REPARTO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4"/>
              </w:rPr>
            </w:pPr>
          </w:p>
          <w:p>
            <w:pPr>
              <w:pStyle w:val="TableParagraph"/>
              <w:spacing w:before="7"/>
              <w:jc w:val="left"/>
              <w:rPr>
                <w:sz w:val="3"/>
              </w:rPr>
            </w:pPr>
          </w:p>
          <w:p>
            <w:pPr>
              <w:pStyle w:val="TableParagraph"/>
              <w:spacing w:before="0"/>
              <w:ind w:left="11" w:right="22"/>
              <w:jc w:val="center"/>
              <w:rPr>
                <w:b/>
                <w:sz w:val="5"/>
              </w:rPr>
            </w:pPr>
            <w:r>
              <w:rPr>
                <w:b/>
                <w:w w:val="95"/>
                <w:sz w:val="5"/>
              </w:rPr>
              <w:t>IMPORTE</w:t>
            </w:r>
            <w:r>
              <w:rPr>
                <w:b/>
                <w:spacing w:val="-3"/>
                <w:w w:val="95"/>
                <w:sz w:val="5"/>
              </w:rPr>
              <w:t> </w:t>
            </w:r>
            <w:r>
              <w:rPr>
                <w:b/>
                <w:w w:val="95"/>
                <w:sz w:val="5"/>
              </w:rPr>
              <w:t>REPARTO</w:t>
            </w:r>
            <w:r>
              <w:rPr>
                <w:b/>
                <w:spacing w:val="-4"/>
                <w:w w:val="95"/>
                <w:sz w:val="5"/>
              </w:rPr>
              <w:t> </w:t>
            </w:r>
            <w:r>
              <w:rPr>
                <w:b/>
                <w:w w:val="95"/>
                <w:sz w:val="5"/>
              </w:rPr>
              <w:t>3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4"/>
              </w:rPr>
            </w:pPr>
          </w:p>
          <w:p>
            <w:pPr>
              <w:pStyle w:val="TableParagraph"/>
              <w:spacing w:before="7"/>
              <w:jc w:val="left"/>
              <w:rPr>
                <w:sz w:val="3"/>
              </w:rPr>
            </w:pPr>
          </w:p>
          <w:p>
            <w:pPr>
              <w:pStyle w:val="TableParagraph"/>
              <w:spacing w:before="0"/>
              <w:ind w:right="37"/>
              <w:rPr>
                <w:b/>
                <w:sz w:val="5"/>
              </w:rPr>
            </w:pPr>
            <w:r>
              <w:rPr>
                <w:b/>
                <w:w w:val="95"/>
                <w:sz w:val="5"/>
              </w:rPr>
              <w:t>TOTAL</w:t>
            </w:r>
            <w:r>
              <w:rPr>
                <w:b/>
                <w:spacing w:val="-1"/>
                <w:w w:val="95"/>
                <w:sz w:val="5"/>
              </w:rPr>
              <w:t> </w:t>
            </w:r>
            <w:r>
              <w:rPr>
                <w:b/>
                <w:w w:val="95"/>
                <w:sz w:val="5"/>
              </w:rPr>
              <w:t>REPARTO</w:t>
            </w:r>
            <w:r>
              <w:rPr>
                <w:b/>
                <w:spacing w:val="-4"/>
                <w:w w:val="95"/>
                <w:sz w:val="5"/>
              </w:rPr>
              <w:t> </w:t>
            </w:r>
            <w:r>
              <w:rPr>
                <w:b/>
                <w:w w:val="95"/>
                <w:sz w:val="5"/>
              </w:rP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5"/>
              </w:rPr>
            </w:pPr>
          </w:p>
          <w:p>
            <w:pPr>
              <w:pStyle w:val="TableParagraph"/>
              <w:spacing w:line="264" w:lineRule="auto" w:before="0"/>
              <w:ind w:left="46" w:right="20" w:firstLine="67"/>
              <w:jc w:val="left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PARA</w:t>
            </w:r>
            <w:r>
              <w:rPr>
                <w:b/>
                <w:spacing w:val="1"/>
                <w:w w:val="110"/>
                <w:sz w:val="5"/>
              </w:rPr>
              <w:t> </w:t>
            </w:r>
            <w:r>
              <w:rPr>
                <w:b/>
                <w:spacing w:val="-3"/>
                <w:w w:val="110"/>
                <w:sz w:val="5"/>
              </w:rPr>
              <w:t>REPARTO</w:t>
            </w:r>
            <w:r>
              <w:rPr>
                <w:b/>
                <w:w w:val="110"/>
                <w:sz w:val="5"/>
              </w:rPr>
              <w:t> </w:t>
            </w:r>
            <w:r>
              <w:rPr>
                <w:b/>
                <w:spacing w:val="-2"/>
                <w:w w:val="110"/>
                <w:sz w:val="5"/>
              </w:rPr>
              <w:t>4</w:t>
            </w:r>
          </w:p>
        </w:tc>
        <w:tc>
          <w:tcPr>
            <w:tcW w:w="36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5"/>
              </w:rPr>
            </w:pPr>
          </w:p>
          <w:p>
            <w:pPr>
              <w:pStyle w:val="TableParagraph"/>
              <w:spacing w:line="264" w:lineRule="auto" w:before="0"/>
              <w:ind w:left="65" w:right="20" w:hanging="59"/>
              <w:jc w:val="left"/>
              <w:rPr>
                <w:b/>
                <w:sz w:val="5"/>
              </w:rPr>
            </w:pPr>
            <w:r>
              <w:rPr>
                <w:b/>
                <w:spacing w:val="-2"/>
                <w:w w:val="110"/>
                <w:sz w:val="5"/>
              </w:rPr>
              <w:t>PUNTOS</w:t>
            </w:r>
            <w:r>
              <w:rPr>
                <w:b/>
                <w:spacing w:val="-1"/>
                <w:w w:val="110"/>
                <w:sz w:val="5"/>
              </w:rPr>
              <w:t> </w:t>
            </w:r>
            <w:r>
              <w:rPr>
                <w:b/>
                <w:spacing w:val="-2"/>
                <w:w w:val="110"/>
                <w:sz w:val="5"/>
              </w:rPr>
              <w:t>PARA</w:t>
            </w:r>
            <w:r>
              <w:rPr>
                <w:b/>
                <w:spacing w:val="-1"/>
                <w:w w:val="110"/>
                <w:sz w:val="5"/>
              </w:rPr>
              <w:t> </w:t>
            </w:r>
            <w:r>
              <w:rPr>
                <w:b/>
                <w:w w:val="110"/>
                <w:sz w:val="5"/>
              </w:rPr>
              <w:t>REPARTO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4"/>
              </w:rPr>
            </w:pPr>
          </w:p>
          <w:p>
            <w:pPr>
              <w:pStyle w:val="TableParagraph"/>
              <w:spacing w:before="12"/>
              <w:jc w:val="left"/>
              <w:rPr>
                <w:sz w:val="3"/>
              </w:rPr>
            </w:pPr>
          </w:p>
          <w:p>
            <w:pPr>
              <w:pStyle w:val="TableParagraph"/>
              <w:spacing w:before="0"/>
              <w:ind w:left="66"/>
              <w:jc w:val="left"/>
              <w:rPr>
                <w:b/>
                <w:sz w:val="5"/>
              </w:rPr>
            </w:pPr>
            <w:r>
              <w:rPr>
                <w:b/>
                <w:w w:val="110"/>
                <w:sz w:val="5"/>
              </w:rPr>
              <w:t>IMPORTE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sz w:val="4"/>
              </w:rPr>
            </w:pPr>
          </w:p>
          <w:p>
            <w:pPr>
              <w:pStyle w:val="TableParagraph"/>
              <w:spacing w:before="12"/>
              <w:jc w:val="left"/>
              <w:rPr>
                <w:sz w:val="3"/>
              </w:rPr>
            </w:pPr>
          </w:p>
          <w:p>
            <w:pPr>
              <w:pStyle w:val="TableParagraph"/>
              <w:spacing w:before="0"/>
              <w:ind w:right="24"/>
              <w:rPr>
                <w:b/>
                <w:sz w:val="5"/>
              </w:rPr>
            </w:pPr>
            <w:r>
              <w:rPr>
                <w:b/>
                <w:spacing w:val="-1"/>
                <w:w w:val="110"/>
                <w:sz w:val="5"/>
              </w:rPr>
              <w:t>TOTAL REPARTO </w:t>
            </w:r>
            <w:r>
              <w:rPr>
                <w:b/>
                <w:w w:val="110"/>
                <w:sz w:val="5"/>
              </w:rPr>
              <w:t>4</w:t>
            </w:r>
          </w:p>
        </w:tc>
        <w:tc>
          <w:tcPr>
            <w:tcW w:w="52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sz w:val="5"/>
              </w:rPr>
            </w:pPr>
          </w:p>
          <w:p>
            <w:pPr>
              <w:pStyle w:val="TableParagraph"/>
              <w:spacing w:line="264" w:lineRule="auto" w:before="0"/>
              <w:ind w:left="169" w:right="94" w:hanging="104"/>
              <w:jc w:val="left"/>
              <w:rPr>
                <w:b/>
                <w:sz w:val="5"/>
              </w:rPr>
            </w:pPr>
            <w:r>
              <w:rPr>
                <w:b/>
                <w:spacing w:val="-2"/>
                <w:w w:val="110"/>
                <w:sz w:val="5"/>
              </w:rPr>
              <w:t>IMPORTE</w:t>
            </w:r>
            <w:r>
              <w:rPr>
                <w:b/>
                <w:spacing w:val="-1"/>
                <w:w w:val="110"/>
                <w:sz w:val="5"/>
              </w:rPr>
              <w:t> </w:t>
            </w:r>
            <w:r>
              <w:rPr>
                <w:b/>
                <w:spacing w:val="-2"/>
                <w:w w:val="110"/>
                <w:sz w:val="5"/>
              </w:rPr>
              <w:t>FINAL</w:t>
            </w:r>
            <w:r>
              <w:rPr>
                <w:b/>
                <w:spacing w:val="-1"/>
                <w:w w:val="110"/>
                <w:sz w:val="5"/>
              </w:rPr>
              <w:t> </w:t>
            </w:r>
            <w:r>
              <w:rPr>
                <w:b/>
                <w:w w:val="110"/>
                <w:sz w:val="5"/>
              </w:rPr>
              <w:t>TOTAL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sz w:val="5"/>
              </w:rPr>
            </w:pPr>
          </w:p>
          <w:p>
            <w:pPr>
              <w:pStyle w:val="TableParagraph"/>
              <w:spacing w:before="0"/>
              <w:ind w:left="49" w:right="63" w:firstLine="35"/>
              <w:jc w:val="left"/>
              <w:rPr>
                <w:b/>
                <w:sz w:val="5"/>
              </w:rPr>
            </w:pPr>
            <w:r>
              <w:rPr>
                <w:b/>
                <w:w w:val="95"/>
                <w:sz w:val="5"/>
              </w:rPr>
              <w:t>% SOBRE</w:t>
            </w:r>
            <w:r>
              <w:rPr>
                <w:b/>
                <w:spacing w:val="1"/>
                <w:w w:val="95"/>
                <w:sz w:val="5"/>
              </w:rPr>
              <w:t> </w:t>
            </w:r>
            <w:r>
              <w:rPr>
                <w:b/>
                <w:spacing w:val="-1"/>
                <w:sz w:val="5"/>
              </w:rPr>
              <w:t>SOLICITADO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SubEventos_2021/0002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AYUNTAMIENTO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LA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FRONTERA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7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P3801300I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play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off' de ascenso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a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Segunda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B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en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Canarias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(Futbol)</w:t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13.892,00</w:t>
            </w:r>
          </w:p>
        </w:tc>
        <w:tc>
          <w:tcPr>
            <w:tcW w:w="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31</w:t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4.360,86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759,98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759,98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12,38</w:t>
            </w: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12,38</w:t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5.133,21</w:t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0" w:right="11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31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296,05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5.192,22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237,04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5.192,22</w:t>
            </w:r>
          </w:p>
        </w:tc>
        <w:tc>
          <w:tcPr>
            <w:tcW w:w="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5.192,22 €</w:t>
            </w:r>
          </w:p>
        </w:tc>
        <w:tc>
          <w:tcPr>
            <w:tcW w:w="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37,38%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SubEventos_2021/0003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CLUB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DEPORTIVO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CANAKITE</w:t>
            </w:r>
            <w:r>
              <w:rPr>
                <w:w w:val="105"/>
                <w:sz w:val="6"/>
              </w:rPr>
              <w:t> EXPERIENCES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G76340256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Gran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Canaria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KiteFoil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European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ChampionShip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(Vela)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3.002,83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51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7.174,31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4.171,48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3.002,83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3.002,83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3.002,83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3.002,83 €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100,00%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SubEventos_2021/0004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CLUB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DEPORTIVO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CC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CICLONORTE-ATERORE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G35880699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6ª MARCHA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CICLOTURISTA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EL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PINO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2020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(Ciclismo)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6.258,71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29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4.079,51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710,94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710,94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11,58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11,58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4.802,03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0" w:right="11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29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276,95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5.078,98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0" w:right="134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29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22,36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5.101,34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5.101,34 €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81,51%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SubEventos_2021/0005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FEDERACION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CANARIA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VELA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G35323278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LANZAROTE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OLIYMPIC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WINTER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(Vela)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28.308,16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36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5.064,22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882,55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882,55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14,37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14,37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5.961,15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9" w:right="11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36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343,80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6.304,94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0" w:right="134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36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27,75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6.332,70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6.332,70 €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22,37%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SubEventos_2021/0006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FEDERACION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CANARIA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VELA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G35323278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LANZAROTE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INTERNATIONAL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REGATTA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(Vela)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29.935,35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67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9.425,08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1.642,53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1.642,53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26,75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26,75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8.621,43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8.621,43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8.621,43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8.621,43 €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28,80%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SubEventos_2021/0007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FEDERACION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CANARIA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DEPORTES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AEREOS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G35543727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2020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LIGA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NACIONAL TENERIFE </w:t>
            </w:r>
            <w:r>
              <w:rPr>
                <w:w w:val="105"/>
                <w:sz w:val="6"/>
              </w:rPr>
              <w:t>-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OPEN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FAI 2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(Aeronautica)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3.743,53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53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7.455,66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3.712,13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3.743,53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3.743,53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3.743,53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3.743,53 €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100,00%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SubEventos_2021/0008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FEDERACION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CANARIA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DEPORTES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AEREOS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G35543727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2020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INTL.</w:t>
            </w:r>
            <w:r>
              <w:rPr>
                <w:w w:val="105"/>
                <w:sz w:val="6"/>
              </w:rPr>
              <w:t> V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V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Gran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Canaria (Aeronautica)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3.971,28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50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7.033,64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3.062,36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3.971,28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3.971,28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3.971,28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3.971,28 €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100,00%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SubEventos_2021/0009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FEDERACION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CANARIA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w w:val="105"/>
                <w:sz w:val="6"/>
              </w:rPr>
              <w:t> ACTIVIDADES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SUBACUATICAS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G38332003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OPEN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INTERNACIONAL</w:t>
            </w:r>
            <w:r>
              <w:rPr>
                <w:spacing w:val="10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ISLA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TENERIFE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PESCA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SUBMARINA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MEMORIAL</w:t>
            </w:r>
          </w:p>
          <w:p>
            <w:pPr>
              <w:pStyle w:val="TableParagraph"/>
              <w:spacing w:line="68" w:lineRule="exact" w:before="7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JOSE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ANTONIO OLMEDO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PEREZ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(Actividades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Subacuaticas)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5.453,16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2.813,46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490,31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490,31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7,99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7,99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3.311,75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9" w:right="11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191,00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3.502,75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0" w:right="134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15,42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3.518,16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3.518,16 €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64,52%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SubEventos_2021/0011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REAL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CLUB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NAUTICO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GRAN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CANARIA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G35008770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XXII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Semana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Olímpica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Canaria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Vela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(Vela)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47.800,00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35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4.923,55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858,04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858,04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13,98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13,98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5.795,56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9" w:right="11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35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334,25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6.129,81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0" w:right="134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26,98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6.156,79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6.156,79 €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12,88%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SubEventos_2021/0012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MOHICAN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CANARIAS,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SOCIEDAD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LIMITADA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9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B76282599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W25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LAS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PALMAS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 GRAN CANARIA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(Tenis)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23.624,09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56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7.877,68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1.372,86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1.372,86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22,36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22,36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9.272,89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9" w:right="11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56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534,80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9.807,69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0" w:right="134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56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43,17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9.850,86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9.850,86 €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41,70%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SubEventos_2021/0013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MOHICAN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CANARIAS,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SOCIEDAD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LIMITADA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9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B76282599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W15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LAS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PALMAS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 GRAN CANARIA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(Tenis)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22.692,84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56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7.877,68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1.372,86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1.372,86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22,36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22,36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9.272,89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9" w:right="11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56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534,80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9.807,69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0" w:right="134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56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43,17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9.850,86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9.850,86 €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43,41%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SubEventos_2021/0014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REAL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CLUB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NAUTICO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GRAN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CANARIA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G35008770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VIII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REGATA DE CARNAVAL</w:t>
            </w:r>
            <w:r>
              <w:rPr>
                <w:w w:val="105"/>
                <w:sz w:val="6"/>
              </w:rPr>
              <w:t> TROFEO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CIUDAD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LAS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PALMAS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(Vela)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20.000,00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28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3.938,84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686,43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686,43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11,18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11,18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4.636,45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9" w:right="11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28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267,40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4.903,85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0" w:right="134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21,58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4.925,43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4.925,43 €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24,63%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SubEventos_2021/0017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FEDERACIÓN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CANARIA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TIRO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OLÍMPICO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G35369495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1.ª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FASE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COPA RFEDETO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FOSO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OLÍMPICO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(Tiro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Olimpico)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1.623,86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18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2.532,11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908,25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1.623,86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1.623,86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1.623,86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1.623,86 €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100,00%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SubEventos_2021/0020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CLUB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DEPORTIVO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 </w:t>
            </w:r>
            <w:r>
              <w:rPr>
                <w:w w:val="105"/>
                <w:sz w:val="6"/>
              </w:rPr>
              <w:t>TENIS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PLAYA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APPROBA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G76101336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2"/>
                <w:w w:val="105"/>
                <w:sz w:val="6"/>
              </w:rPr>
              <w:t>Campeonatos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España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Tenis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Playa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(Tenis)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1.362,15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45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6.330,28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4.968,13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1.335,32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1.335,32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9"/>
              <w:rPr>
                <w:sz w:val="6"/>
              </w:rPr>
            </w:pPr>
            <w:r>
              <w:rPr>
                <w:w w:val="105"/>
                <w:sz w:val="6"/>
              </w:rPr>
              <w:t>1.335,32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1.335,32 €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98,03%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SubEventos_2021/0021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FEDERACION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CANARIA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PADEL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G38973541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BET SOLAR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-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IMPULSO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FEP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2020 </w:t>
            </w:r>
            <w:r>
              <w:rPr>
                <w:w w:val="105"/>
                <w:sz w:val="6"/>
              </w:rPr>
              <w:t>(Padel)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7.798,24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27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3.798,17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661,91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661,91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10,78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10,78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4.470,86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9" w:right="11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27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257,85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4.728,71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0" w:right="134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27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20,81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rPr>
                <w:sz w:val="6"/>
              </w:rPr>
            </w:pPr>
            <w:r>
              <w:rPr>
                <w:w w:val="105"/>
                <w:sz w:val="6"/>
              </w:rPr>
              <w:t>4.749,52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4.749,52 €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60,91%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SubEventos_2021/0022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FEDERACION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CANARIA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PADEL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G38973541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FIP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STAR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GRAN CANARIA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2020 </w:t>
            </w:r>
            <w:r>
              <w:rPr>
                <w:w w:val="105"/>
                <w:sz w:val="6"/>
              </w:rPr>
              <w:t>(Padel)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10.509,88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65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9.143,73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1.593,50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1.366,15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227,35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10.383,76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10.383,76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rPr>
                <w:sz w:val="6"/>
              </w:rPr>
            </w:pPr>
            <w:r>
              <w:rPr>
                <w:w w:val="105"/>
                <w:sz w:val="6"/>
              </w:rPr>
              <w:t>10.383,76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10.383,76 €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98,80%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SubEventos_2021/0023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CLUB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DEPORTIVO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VOLEIBOL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GUAGUAS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TRESETS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G76371350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OCTAVOS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Y CUARTOS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FINAL DE LA CEV VOLLEYBALL CUP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2021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(Voleibol)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25.000,00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35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4.923,55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858,04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858,04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13,98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13,98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5.169,64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5.169,64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9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rPr>
                <w:sz w:val="6"/>
              </w:rPr>
            </w:pPr>
            <w:r>
              <w:rPr>
                <w:w w:val="105"/>
                <w:sz w:val="6"/>
              </w:rPr>
              <w:t>5.169,64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5.169,64 €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20,68%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SubEventos_2021/0025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D.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G.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EVENTOS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SL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9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B35781160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FREE MOTION DESAFÍO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LA TITÁNICA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(Ciclismo)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26.619,38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57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8.018,35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1.397,37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1.397,37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22,76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22,76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9.438,48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9" w:right="11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57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544,35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9.982,83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0" w:right="134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57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43,94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10.026,77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10.026,77 €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37,67%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SubEventos_2021/0026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LIMONIUM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CANARIAS, SL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9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B35632553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Valleseco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3 Valles-O (Carrera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la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Mujer)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(Orientacion)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9.065,57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25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3.516,82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612,88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612,88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9,98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9,98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4.139,69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0" w:right="11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25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238,75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4.378,43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0" w:right="134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19,27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4.397,71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4.397,71 €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48,51%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SubEventos_2021/0027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ASOCIACION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DEPORTIVA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CULTURAL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MAX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SPORTS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G76350826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Beyond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the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Coast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Sky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Tour Gran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Canaria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(Atletismo)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18.690,51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32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4.501,53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784,49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784,49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12,78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12,78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5.298,80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0" w:right="11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32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305,60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5.604,40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0" w:right="134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24,67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rPr>
                <w:sz w:val="6"/>
              </w:rPr>
            </w:pPr>
            <w:r>
              <w:rPr>
                <w:w w:val="105"/>
                <w:sz w:val="6"/>
              </w:rPr>
              <w:t>5.629,06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5.629,06 €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30,12%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SubEventos_2021/0029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CLUB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DEPORTIVO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 LA ASOCIACI'ON </w:t>
            </w:r>
            <w:r>
              <w:rPr>
                <w:w w:val="105"/>
                <w:sz w:val="6"/>
              </w:rPr>
              <w:t>REAL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CLUB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NAUTICO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ARR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G35022714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80" w:lineRule="atLeast" w:before="0"/>
              <w:ind w:left="12" w:right="33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TROFEO CESAR MANRIQUE NAVIERA </w:t>
            </w:r>
            <w:r>
              <w:rPr>
                <w:w w:val="105"/>
                <w:sz w:val="6"/>
              </w:rPr>
              <w:t>ARMAS- TRANSMEDITERRANEA CIRCUITO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CIOS-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CLASE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OPTIMIST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2021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(Vela)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sz w:val="6"/>
              </w:rPr>
            </w:pPr>
            <w:r>
              <w:rPr>
                <w:w w:val="105"/>
                <w:sz w:val="6"/>
              </w:rPr>
              <w:t>4.967,65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29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4.079,51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710,94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710,94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11,58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11,58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2.493,69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2.493,69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2.493,69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2.493,69 €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50,20%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SubEventos_2021/0030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CLUB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DEPORTIVO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 LA ASOCIACI'ON </w:t>
            </w:r>
            <w:r>
              <w:rPr>
                <w:w w:val="105"/>
                <w:sz w:val="6"/>
              </w:rPr>
              <w:t>REAL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CLUB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NAUTICO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ARR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G35022714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LANZAROTE WINTER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SERIES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2020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(Vela)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sz w:val="6"/>
              </w:rPr>
            </w:pPr>
            <w:r>
              <w:rPr>
                <w:w w:val="105"/>
                <w:sz w:val="6"/>
              </w:rPr>
              <w:t>5.254,54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47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6.611,62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1.357,08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4.933,49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4.933,49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4.933,49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4.933,49 €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93,89%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SubEventos_2021/0031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CLUB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DEPORTIVO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 LA ASOCIACI'ON </w:t>
            </w:r>
            <w:r>
              <w:rPr>
                <w:w w:val="105"/>
                <w:sz w:val="6"/>
              </w:rPr>
              <w:t>REAL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CLUB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NAUTICO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ARR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G35022714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LANZAROTE WINTER</w:t>
            </w:r>
            <w:r>
              <w:rPr>
                <w:w w:val="105"/>
                <w:sz w:val="6"/>
              </w:rPr>
              <w:t> SERIES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2020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MEMORIAL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KEVIN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BURHAM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(Vela)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sz w:val="6"/>
              </w:rPr>
            </w:pPr>
            <w:r>
              <w:rPr>
                <w:w w:val="105"/>
                <w:sz w:val="6"/>
              </w:rPr>
              <w:t>2.879,59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45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6.330,28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3.450,69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2.631,95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2.631,95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2.631,95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2.631,95 €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91,40%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SubEventos_2021/0033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CLUB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DEPORTIVO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VOLEIBOL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GUAGUAS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TRESETS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G76371350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La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XLVI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Copa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S.M.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el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Rey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 Voleibol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(Voleibol)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20.000,00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34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4.782,87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833,52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833,52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13,58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13,58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5.629,97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9" w:right="11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34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324,70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5.924,00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30,67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5.924,00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5.924,00 €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29,62%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SubEventos_2021/0034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REAL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CLUB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NAUTICO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TENERIFE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G38036190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CAMPEONATO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 ESPAÑA DE CLUBES.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FRONTENIS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OLÍMPICO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(Pelota)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9.539,26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38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5.345,57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931,58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931,58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15,17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15,17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6.292,32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9" w:right="11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38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362,90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6.655,22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0" w:right="134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29,29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9"/>
              <w:rPr>
                <w:sz w:val="6"/>
              </w:rPr>
            </w:pPr>
            <w:r>
              <w:rPr>
                <w:w w:val="105"/>
                <w:sz w:val="6"/>
              </w:rPr>
              <w:t>6.684,51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6.684,51 €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70,07%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SubEventos_2021/0035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FEDERACIÓN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CANARIA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ATLETISMO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9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V35313915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VI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Campeonato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 España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 Trail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Running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Absoluto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y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Master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(Atletismo)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13.851,01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32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4.501,53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784,49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784,49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12,78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12,78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5.298,80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9" w:right="11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32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305,60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5.604,40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0" w:right="134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24,67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rPr>
                <w:sz w:val="6"/>
              </w:rPr>
            </w:pPr>
            <w:r>
              <w:rPr>
                <w:w w:val="105"/>
                <w:sz w:val="6"/>
              </w:rPr>
              <w:t>5.629,06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5.629,06 €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40,64%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SubEventos_2021/0036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Club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Deportivo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ADRAR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7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RAID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G38917472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TENERIFE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TEIDE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360º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(Ciclismo)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16.024,65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59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8.299,69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1.446,40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1.446,40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23,56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23,56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9.769,66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9" w:right="11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59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563,45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10.333,10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0" w:right="134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59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45,48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9"/>
              <w:rPr>
                <w:sz w:val="6"/>
              </w:rPr>
            </w:pPr>
            <w:r>
              <w:rPr>
                <w:w w:val="105"/>
                <w:sz w:val="6"/>
              </w:rPr>
              <w:t>10.378,59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10.378,59 €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64,77%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SubEventos_2021/0037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CLUB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DEPORTIVO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UAVA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G35427145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Gran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Canaria-1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25 años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UAVA </w:t>
            </w:r>
            <w:r>
              <w:rPr>
                <w:w w:val="105"/>
                <w:sz w:val="6"/>
              </w:rPr>
              <w:t>(Atletismo)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4.016,45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25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3.516,82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612,88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499,63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113,25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4.016,45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9" w:right="11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25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238,75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4.016,45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238,75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4.016,45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4.016,45 €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100,00%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SubEventos_2021/0038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CLUB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DEPORTIVO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UAVA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G35427145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Gran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Canaria-2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25 años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UAVA </w:t>
            </w:r>
            <w:r>
              <w:rPr>
                <w:w w:val="105"/>
                <w:sz w:val="6"/>
              </w:rPr>
              <w:t>(Atletismo)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2.712,63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21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2.954,13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241,50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2.712,63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2.712,63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2.712,63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2.712,63 €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100,00%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SubEventos_2021/0039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Club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Corredores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 Tenerife de Santa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Cruz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G38229977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XII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Mitin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Atletismo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Santa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Cruz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Tenerife </w:t>
            </w:r>
            <w:r>
              <w:rPr>
                <w:w w:val="105"/>
                <w:sz w:val="6"/>
              </w:rPr>
              <w:t>(Atletismo)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3.677,20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35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4.923,55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1.246,35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2.672,22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2.672,22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8"/>
              <w:jc w:val="center"/>
              <w:rPr>
                <w:sz w:val="6"/>
              </w:rPr>
            </w:pPr>
            <w:r>
              <w:rPr>
                <w:w w:val="104"/>
                <w:sz w:val="6"/>
              </w:rP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2.672,22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2.672,22 €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72,67%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SubEventos_2021/0040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CLUB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VOLEIBOL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JAV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OLIMPICO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G35250687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XLIV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COPA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SU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MAJESTAD</w:t>
            </w:r>
            <w:r>
              <w:rPr>
                <w:w w:val="105"/>
                <w:sz w:val="6"/>
              </w:rPr>
              <w:t> LA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REINA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VOLEIBOL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(Voleibol)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60.000,00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42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5.908,26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1.029,64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1.029,64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16,77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16,77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6.954,67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9" w:right="11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42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401,10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7.355,77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0" w:right="134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42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32,38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7.388,15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7.388,15 €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12,31%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SubEventos_2021/0041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CLUB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VOLEIBOL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JAV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OLIMPICO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G35250687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XIV COPA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PRINCESA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 VOLEIBOL </w:t>
            </w:r>
            <w:r>
              <w:rPr>
                <w:w w:val="105"/>
                <w:sz w:val="6"/>
              </w:rPr>
              <w:t>(Voleibol)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60.000,00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36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5.064,22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882,55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882,55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14,37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14,37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5.961,15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9" w:right="11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36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343,80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6.304,94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0" w:right="134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36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27,75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6.332,70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6.332,70 €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10,55%</w:t>
            </w:r>
          </w:p>
        </w:tc>
      </w:tr>
      <w:tr>
        <w:trPr>
          <w:trHeight w:val="178" w:hRule="atLeast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SubEventos_2021/0042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CLUB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VOLEIBOL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JAV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OLIMPICO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3" w:right="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G35250687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"/>
              <w:jc w:val="left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SEDE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BURBUJA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1/16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FINAL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CHALLENGE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CUP</w:t>
            </w:r>
            <w:r>
              <w:rPr>
                <w:spacing w:val="-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FEMENINA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VOLEIBOL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20-21</w:t>
            </w:r>
          </w:p>
          <w:p>
            <w:pPr>
              <w:pStyle w:val="TableParagraph"/>
              <w:spacing w:line="68" w:lineRule="exact" w:before="7"/>
              <w:ind w:left="12"/>
              <w:jc w:val="left"/>
              <w:rPr>
                <w:sz w:val="6"/>
              </w:rPr>
            </w:pPr>
            <w:r>
              <w:rPr>
                <w:w w:val="105"/>
                <w:sz w:val="6"/>
              </w:rPr>
              <w:t>(Voleibol)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sz w:val="6"/>
              </w:rPr>
            </w:pPr>
            <w:r>
              <w:rPr>
                <w:w w:val="105"/>
                <w:sz w:val="6"/>
              </w:rPr>
              <w:t>40.000,00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4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49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sz w:val="6"/>
              </w:rPr>
            </w:pPr>
            <w:r>
              <w:rPr>
                <w:w w:val="105"/>
                <w:sz w:val="6"/>
              </w:rPr>
              <w:t>6.892,97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sz w:val="6"/>
              </w:rPr>
            </w:pPr>
            <w:r>
              <w:rPr>
                <w:w w:val="105"/>
                <w:sz w:val="6"/>
              </w:rPr>
              <w:t>1.201,25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sz w:val="6"/>
              </w:rPr>
            </w:pPr>
            <w:r>
              <w:rPr>
                <w:w w:val="105"/>
                <w:sz w:val="6"/>
              </w:rPr>
              <w:t>1.201,25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rPr>
                <w:sz w:val="6"/>
              </w:rPr>
            </w:pPr>
            <w:r>
              <w:rPr>
                <w:w w:val="105"/>
                <w:sz w:val="6"/>
              </w:rPr>
              <w:t>19,57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0"/>
              <w:rPr>
                <w:sz w:val="6"/>
              </w:rPr>
            </w:pPr>
            <w:r>
              <w:rPr>
                <w:w w:val="105"/>
                <w:sz w:val="6"/>
              </w:rPr>
              <w:t>19,57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sz w:val="6"/>
              </w:rPr>
            </w:pPr>
            <w:r>
              <w:rPr>
                <w:w w:val="105"/>
                <w:sz w:val="6"/>
              </w:rPr>
              <w:t>8.113,78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9" w:right="117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49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" w:right="2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467,95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sz w:val="6"/>
              </w:rPr>
            </w:pPr>
            <w:r>
              <w:rPr>
                <w:w w:val="105"/>
                <w:sz w:val="6"/>
              </w:rPr>
              <w:t>8.581,73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rPr>
                <w:sz w:val="6"/>
              </w:rPr>
            </w:pPr>
            <w:r>
              <w:rPr>
                <w:w w:val="105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0" w:right="134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49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rPr>
                <w:sz w:val="6"/>
              </w:rPr>
            </w:pPr>
            <w:r>
              <w:rPr>
                <w:w w:val="105"/>
                <w:sz w:val="6"/>
              </w:rPr>
              <w:t>37,77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7"/>
              <w:rPr>
                <w:sz w:val="6"/>
              </w:rPr>
            </w:pPr>
            <w:r>
              <w:rPr>
                <w:w w:val="105"/>
                <w:sz w:val="6"/>
              </w:rPr>
              <w:t>8.619,50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8"/>
              <w:rPr>
                <w:b/>
                <w:sz w:val="7"/>
              </w:rPr>
            </w:pPr>
            <w:r>
              <w:rPr>
                <w:b/>
                <w:sz w:val="7"/>
              </w:rPr>
              <w:t>8.619,50 €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0"/>
              <w:rPr>
                <w:sz w:val="6"/>
              </w:rPr>
            </w:pPr>
            <w:r>
              <w:rPr>
                <w:w w:val="105"/>
                <w:sz w:val="6"/>
              </w:rPr>
              <w:t>21,55%</w:t>
            </w:r>
          </w:p>
        </w:tc>
      </w:tr>
    </w:tbl>
    <w:p>
      <w:pPr>
        <w:tabs>
          <w:tab w:pos="8531" w:val="left" w:leader="none"/>
          <w:tab w:pos="9288" w:val="left" w:leader="none"/>
          <w:tab w:pos="9786" w:val="left" w:leader="none"/>
          <w:tab w:pos="10969" w:val="left" w:leader="none"/>
          <w:tab w:pos="11838" w:val="left" w:leader="none"/>
        </w:tabs>
        <w:spacing w:before="1"/>
        <w:ind w:left="5314" w:right="0" w:firstLine="0"/>
        <w:jc w:val="left"/>
        <w:rPr>
          <w:rFonts w:ascii="Calibri" w:hAnsi="Calibri"/>
          <w:b/>
          <w:sz w:val="5"/>
        </w:rPr>
      </w:pPr>
      <w:r>
        <w:rPr/>
        <w:pict>
          <v:shape style="position:absolute;margin-left:765.846313pt;margin-top:-55.549236pt;width:11pt;height:118.75pt;mso-position-horizontal-relative:page;mso-position-vertical-relative:paragraph;z-index:1573785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Lunes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20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septiembre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sz w:val="6"/>
        </w:rPr>
        <w:t>552.274,52</w:t>
      </w:r>
      <w:r>
        <w:rPr>
          <w:rFonts w:ascii="Calibri" w:hAnsi="Calibri"/>
          <w:spacing w:val="1"/>
          <w:sz w:val="6"/>
        </w:rPr>
        <w:t> </w:t>
      </w:r>
      <w:r>
        <w:rPr>
          <w:rFonts w:ascii="Calibri" w:hAnsi="Calibri"/>
          <w:sz w:val="6"/>
        </w:rPr>
        <w:t>€</w:t>
        <w:tab/>
      </w:r>
      <w:r>
        <w:rPr>
          <w:rFonts w:ascii="Calibri" w:hAnsi="Calibri"/>
          <w:sz w:val="5"/>
        </w:rPr>
        <w:t>176.866,19</w:t>
      </w:r>
      <w:r>
        <w:rPr>
          <w:rFonts w:ascii="Calibri" w:hAnsi="Calibri"/>
          <w:spacing w:val="5"/>
          <w:sz w:val="5"/>
        </w:rPr>
        <w:t> </w:t>
      </w:r>
      <w:r>
        <w:rPr>
          <w:rFonts w:ascii="Calibri" w:hAnsi="Calibri"/>
          <w:sz w:val="5"/>
        </w:rPr>
        <w:t>€           </w:t>
      </w:r>
      <w:r>
        <w:rPr>
          <w:rFonts w:ascii="Calibri" w:hAnsi="Calibri"/>
          <w:spacing w:val="5"/>
          <w:sz w:val="5"/>
        </w:rPr>
        <w:t> </w:t>
      </w:r>
      <w:r>
        <w:rPr>
          <w:rFonts w:ascii="Calibri" w:hAnsi="Calibri"/>
          <w:b/>
          <w:sz w:val="5"/>
        </w:rPr>
        <w:t>747</w:t>
        <w:tab/>
      </w:r>
      <w:r>
        <w:rPr>
          <w:rFonts w:ascii="Calibri" w:hAnsi="Calibri"/>
          <w:sz w:val="5"/>
        </w:rPr>
        <w:t>7.133,81 €</w:t>
        <w:tab/>
        <w:t>183.493,54</w:t>
      </w:r>
      <w:r>
        <w:rPr>
          <w:rFonts w:ascii="Calibri" w:hAnsi="Calibri"/>
          <w:spacing w:val="4"/>
          <w:sz w:val="5"/>
        </w:rPr>
        <w:t> </w:t>
      </w:r>
      <w:r>
        <w:rPr>
          <w:rFonts w:ascii="Calibri" w:hAnsi="Calibri"/>
          <w:sz w:val="5"/>
        </w:rPr>
        <w:t>€                506,46</w:t>
      </w:r>
      <w:r>
        <w:rPr>
          <w:rFonts w:ascii="Calibri" w:hAnsi="Calibri"/>
          <w:spacing w:val="2"/>
          <w:sz w:val="5"/>
        </w:rPr>
        <w:t> </w:t>
      </w:r>
      <w:r>
        <w:rPr>
          <w:rFonts w:ascii="Calibri" w:hAnsi="Calibri"/>
          <w:sz w:val="5"/>
        </w:rPr>
        <w:t>€            </w:t>
      </w:r>
      <w:r>
        <w:rPr>
          <w:rFonts w:ascii="Calibri" w:hAnsi="Calibri"/>
          <w:spacing w:val="7"/>
          <w:sz w:val="5"/>
        </w:rPr>
        <w:t> </w:t>
      </w:r>
      <w:r>
        <w:rPr>
          <w:rFonts w:ascii="Calibri" w:hAnsi="Calibri"/>
          <w:b/>
          <w:sz w:val="5"/>
        </w:rPr>
        <w:t>657</w:t>
        <w:tab/>
      </w:r>
      <w:r>
        <w:rPr>
          <w:rFonts w:ascii="Calibri" w:hAnsi="Calibri"/>
          <w:sz w:val="5"/>
        </w:rPr>
        <w:t>506,46</w:t>
      </w:r>
      <w:r>
        <w:rPr>
          <w:rFonts w:ascii="Calibri" w:hAnsi="Calibri"/>
          <w:spacing w:val="2"/>
          <w:sz w:val="5"/>
        </w:rPr>
        <w:t> </w:t>
      </w:r>
      <w:r>
        <w:rPr>
          <w:rFonts w:ascii="Calibri" w:hAnsi="Calibri"/>
          <w:sz w:val="5"/>
        </w:rPr>
        <w:t>€             </w:t>
      </w:r>
      <w:r>
        <w:rPr>
          <w:rFonts w:ascii="Calibri" w:hAnsi="Calibri"/>
          <w:spacing w:val="9"/>
          <w:sz w:val="5"/>
        </w:rPr>
        <w:t> </w:t>
      </w:r>
      <w:r>
        <w:rPr>
          <w:rFonts w:ascii="Calibri" w:hAnsi="Calibri"/>
          <w:sz w:val="5"/>
        </w:rPr>
        <w:t>184.000,00 €</w:t>
        <w:tab/>
      </w:r>
      <w:r>
        <w:rPr>
          <w:rFonts w:ascii="Calibri" w:hAnsi="Calibri"/>
          <w:b/>
          <w:sz w:val="5"/>
        </w:rPr>
        <w:t>184.000,00 €</w:t>
      </w:r>
    </w:p>
    <w:p>
      <w:pPr>
        <w:spacing w:after="0"/>
        <w:jc w:val="left"/>
        <w:rPr>
          <w:rFonts w:ascii="Calibri" w:hAnsi="Calibri"/>
          <w:sz w:val="5"/>
        </w:rPr>
        <w:sectPr>
          <w:headerReference w:type="default" r:id="rId7"/>
          <w:footerReference w:type="default" r:id="rId8"/>
          <w:pgSz w:w="16840" w:h="11910" w:orient="landscape"/>
          <w:pgMar w:header="0" w:footer="0" w:top="1100" w:bottom="280" w:left="1740" w:right="1020"/>
        </w:sectPr>
      </w:pPr>
    </w:p>
    <w:p>
      <w:pPr>
        <w:pStyle w:val="BodyText"/>
        <w:rPr>
          <w:rFonts w:ascii="Calibri"/>
          <w:b/>
          <w:sz w:val="3"/>
        </w:rPr>
      </w:pPr>
      <w:r>
        <w:rPr/>
        <w:pict>
          <v:line style="position:absolute;mso-position-horizontal-relative:page;mso-position-vertical-relative:page;z-index:-17340928" from="763.937012pt,56.692902pt" to="763.937012pt,538.582902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40416" from="785.196777pt,56.692902pt" to="785.196777pt,538.582902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34.336231pt;margin-top:476.544586pt;width:9.8pt;height:63.05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boc-a-2021-193-4126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411pt;margin-top:55.692902pt;width:9pt;height:75.5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line="155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13579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215094" cy="271462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9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/>
        <w:rPr>
          <w:rFonts w:ascii="Calibri"/>
          <w:b/>
          <w:sz w:val="20"/>
        </w:rPr>
      </w:pPr>
    </w:p>
    <w:p>
      <w:pPr>
        <w:spacing w:before="75"/>
        <w:ind w:left="2599" w:right="3673" w:firstLine="0"/>
        <w:jc w:val="center"/>
        <w:rPr>
          <w:rFonts w:ascii="Calibri" w:hAnsi="Calibri"/>
          <w:sz w:val="12"/>
        </w:rPr>
      </w:pPr>
      <w:r>
        <w:rPr/>
        <w:pict>
          <v:shape style="position:absolute;margin-left:765.846313pt;margin-top:-28.788719pt;width:11pt;height:136pt;mso-position-horizontal-relative:page;mso-position-vertical-relative:paragraph;z-index:15740416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Boletín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Oficial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Canarias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núm.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193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spacing w:val="-1"/>
          <w:sz w:val="12"/>
        </w:rPr>
        <w:t>Anexo</w:t>
      </w:r>
      <w:r>
        <w:rPr>
          <w:rFonts w:ascii="Calibri" w:hAnsi="Calibri"/>
          <w:spacing w:val="-6"/>
          <w:sz w:val="12"/>
        </w:rPr>
        <w:t> </w:t>
      </w:r>
      <w:r>
        <w:rPr>
          <w:rFonts w:ascii="Calibri" w:hAnsi="Calibri"/>
          <w:spacing w:val="-1"/>
          <w:sz w:val="12"/>
        </w:rPr>
        <w:t>II.</w:t>
      </w:r>
      <w:r>
        <w:rPr>
          <w:rFonts w:ascii="Calibri" w:hAnsi="Calibri"/>
          <w:spacing w:val="-6"/>
          <w:sz w:val="12"/>
        </w:rPr>
        <w:t> </w:t>
      </w:r>
      <w:r>
        <w:rPr>
          <w:rFonts w:ascii="Calibri" w:hAnsi="Calibri"/>
          <w:spacing w:val="-1"/>
          <w:sz w:val="12"/>
        </w:rPr>
        <w:t>SOLICITUDES</w:t>
      </w:r>
      <w:r>
        <w:rPr>
          <w:rFonts w:ascii="Calibri" w:hAnsi="Calibri"/>
          <w:spacing w:val="-5"/>
          <w:sz w:val="12"/>
        </w:rPr>
        <w:t> </w:t>
      </w:r>
      <w:r>
        <w:rPr>
          <w:rFonts w:ascii="Calibri" w:hAnsi="Calibri"/>
          <w:sz w:val="12"/>
        </w:rPr>
        <w:t>DESESTIMADAS.</w:t>
      </w:r>
      <w:r>
        <w:rPr>
          <w:rFonts w:ascii="Calibri" w:hAnsi="Calibri"/>
          <w:spacing w:val="-6"/>
          <w:sz w:val="12"/>
        </w:rPr>
        <w:t> </w:t>
      </w:r>
      <w:r>
        <w:rPr>
          <w:rFonts w:ascii="Calibri" w:hAnsi="Calibri"/>
          <w:sz w:val="12"/>
        </w:rPr>
        <w:t>RESOLUCIÓN</w:t>
      </w:r>
      <w:r>
        <w:rPr>
          <w:rFonts w:ascii="Calibri" w:hAnsi="Calibri"/>
          <w:spacing w:val="-4"/>
          <w:sz w:val="12"/>
        </w:rPr>
        <w:t> </w:t>
      </w:r>
      <w:r>
        <w:rPr>
          <w:rFonts w:ascii="Calibri" w:hAnsi="Calibri"/>
          <w:sz w:val="12"/>
        </w:rPr>
        <w:t>DEFINITIVA</w:t>
      </w:r>
    </w:p>
    <w:p>
      <w:pPr>
        <w:spacing w:line="362" w:lineRule="auto" w:before="47"/>
        <w:ind w:left="3511" w:right="4589" w:firstLine="0"/>
        <w:jc w:val="center"/>
        <w:rPr>
          <w:rFonts w:ascii="Calibri" w:hAnsi="Calibri"/>
          <w:sz w:val="12"/>
        </w:rPr>
      </w:pPr>
      <w:r>
        <w:rPr>
          <w:rFonts w:ascii="Calibri" w:hAnsi="Calibri"/>
          <w:spacing w:val="-1"/>
          <w:sz w:val="12"/>
        </w:rPr>
        <w:t>CONCESIÓN</w:t>
      </w:r>
      <w:r>
        <w:rPr>
          <w:rFonts w:ascii="Calibri" w:hAnsi="Calibri"/>
          <w:spacing w:val="-5"/>
          <w:sz w:val="12"/>
        </w:rPr>
        <w:t> </w:t>
      </w:r>
      <w:r>
        <w:rPr>
          <w:rFonts w:ascii="Calibri" w:hAnsi="Calibri"/>
          <w:sz w:val="12"/>
        </w:rPr>
        <w:t>DE</w:t>
      </w:r>
      <w:r>
        <w:rPr>
          <w:rFonts w:ascii="Calibri" w:hAnsi="Calibri"/>
          <w:spacing w:val="-6"/>
          <w:sz w:val="12"/>
        </w:rPr>
        <w:t> </w:t>
      </w:r>
      <w:r>
        <w:rPr>
          <w:rFonts w:ascii="Calibri" w:hAnsi="Calibri"/>
          <w:sz w:val="12"/>
        </w:rPr>
        <w:t>SUBVENCIONES</w:t>
      </w:r>
      <w:r>
        <w:rPr>
          <w:rFonts w:ascii="Calibri" w:hAnsi="Calibri"/>
          <w:spacing w:val="-6"/>
          <w:sz w:val="12"/>
        </w:rPr>
        <w:t> </w:t>
      </w:r>
      <w:r>
        <w:rPr>
          <w:rFonts w:ascii="Calibri" w:hAnsi="Calibri"/>
          <w:sz w:val="12"/>
        </w:rPr>
        <w:t>DESTINADAS</w:t>
      </w:r>
      <w:r>
        <w:rPr>
          <w:rFonts w:ascii="Calibri" w:hAnsi="Calibri"/>
          <w:spacing w:val="-7"/>
          <w:sz w:val="12"/>
        </w:rPr>
        <w:t> </w:t>
      </w:r>
      <w:r>
        <w:rPr>
          <w:rFonts w:ascii="Calibri" w:hAnsi="Calibri"/>
          <w:sz w:val="12"/>
        </w:rPr>
        <w:t>A</w:t>
      </w:r>
      <w:r>
        <w:rPr>
          <w:rFonts w:ascii="Calibri" w:hAnsi="Calibri"/>
          <w:spacing w:val="-5"/>
          <w:sz w:val="12"/>
        </w:rPr>
        <w:t> </w:t>
      </w:r>
      <w:r>
        <w:rPr>
          <w:rFonts w:ascii="Calibri" w:hAnsi="Calibri"/>
          <w:sz w:val="12"/>
        </w:rPr>
        <w:t>LA</w:t>
      </w:r>
      <w:r>
        <w:rPr>
          <w:rFonts w:ascii="Calibri" w:hAnsi="Calibri"/>
          <w:spacing w:val="-5"/>
          <w:sz w:val="12"/>
        </w:rPr>
        <w:t> </w:t>
      </w:r>
      <w:r>
        <w:rPr>
          <w:rFonts w:ascii="Calibri" w:hAnsi="Calibri"/>
          <w:sz w:val="12"/>
        </w:rPr>
        <w:t>ORGANIZACIÓN</w:t>
      </w:r>
      <w:r>
        <w:rPr>
          <w:rFonts w:ascii="Calibri" w:hAnsi="Calibri"/>
          <w:spacing w:val="-4"/>
          <w:sz w:val="12"/>
        </w:rPr>
        <w:t> </w:t>
      </w:r>
      <w:r>
        <w:rPr>
          <w:rFonts w:ascii="Calibri" w:hAnsi="Calibri"/>
          <w:sz w:val="12"/>
        </w:rPr>
        <w:t>DE</w:t>
      </w:r>
      <w:r>
        <w:rPr>
          <w:rFonts w:ascii="Calibri" w:hAnsi="Calibri"/>
          <w:spacing w:val="-7"/>
          <w:sz w:val="12"/>
        </w:rPr>
        <w:t> </w:t>
      </w:r>
      <w:r>
        <w:rPr>
          <w:rFonts w:ascii="Calibri" w:hAnsi="Calibri"/>
          <w:sz w:val="12"/>
        </w:rPr>
        <w:t>EVENTOS</w:t>
      </w:r>
      <w:r>
        <w:rPr>
          <w:rFonts w:ascii="Calibri" w:hAnsi="Calibri"/>
          <w:spacing w:val="-6"/>
          <w:sz w:val="12"/>
        </w:rPr>
        <w:t> </w:t>
      </w:r>
      <w:r>
        <w:rPr>
          <w:rFonts w:ascii="Calibri" w:hAnsi="Calibri"/>
          <w:sz w:val="12"/>
        </w:rPr>
        <w:t>DEPORTIVOS</w:t>
      </w:r>
      <w:r>
        <w:rPr>
          <w:rFonts w:ascii="Calibri" w:hAnsi="Calibri"/>
          <w:spacing w:val="-7"/>
          <w:sz w:val="12"/>
        </w:rPr>
        <w:t> </w:t>
      </w:r>
      <w:r>
        <w:rPr>
          <w:rFonts w:ascii="Calibri" w:hAnsi="Calibri"/>
          <w:sz w:val="12"/>
        </w:rPr>
        <w:t>DE</w:t>
      </w:r>
      <w:r>
        <w:rPr>
          <w:rFonts w:ascii="Calibri" w:hAnsi="Calibri"/>
          <w:spacing w:val="-6"/>
          <w:sz w:val="12"/>
        </w:rPr>
        <w:t> </w:t>
      </w:r>
      <w:r>
        <w:rPr>
          <w:rFonts w:ascii="Calibri" w:hAnsi="Calibri"/>
          <w:sz w:val="12"/>
        </w:rPr>
        <w:t>CARÁCTER</w:t>
      </w:r>
      <w:r>
        <w:rPr>
          <w:rFonts w:ascii="Calibri" w:hAnsi="Calibri"/>
          <w:spacing w:val="-5"/>
          <w:sz w:val="12"/>
        </w:rPr>
        <w:t> </w:t>
      </w:r>
      <w:r>
        <w:rPr>
          <w:rFonts w:ascii="Calibri" w:hAnsi="Calibri"/>
          <w:sz w:val="12"/>
        </w:rPr>
        <w:t>OFICIAL</w:t>
      </w:r>
      <w:r>
        <w:rPr>
          <w:rFonts w:ascii="Calibri" w:hAnsi="Calibri"/>
          <w:spacing w:val="1"/>
          <w:sz w:val="12"/>
        </w:rPr>
        <w:t> </w:t>
      </w:r>
      <w:r>
        <w:rPr>
          <w:rFonts w:ascii="Calibri" w:hAnsi="Calibri"/>
          <w:sz w:val="12"/>
        </w:rPr>
        <w:t>CELEBRADOS</w:t>
      </w:r>
      <w:r>
        <w:rPr>
          <w:rFonts w:ascii="Calibri" w:hAnsi="Calibri"/>
          <w:spacing w:val="-1"/>
          <w:sz w:val="12"/>
        </w:rPr>
        <w:t> </w:t>
      </w:r>
      <w:r>
        <w:rPr>
          <w:rFonts w:ascii="Calibri" w:hAnsi="Calibri"/>
          <w:sz w:val="12"/>
        </w:rPr>
        <w:t>EN</w:t>
      </w:r>
      <w:r>
        <w:rPr>
          <w:rFonts w:ascii="Calibri" w:hAnsi="Calibri"/>
          <w:spacing w:val="2"/>
          <w:sz w:val="12"/>
        </w:rPr>
        <w:t> </w:t>
      </w:r>
      <w:r>
        <w:rPr>
          <w:rFonts w:ascii="Calibri" w:hAnsi="Calibri"/>
          <w:sz w:val="12"/>
        </w:rPr>
        <w:t>LA</w:t>
      </w:r>
      <w:r>
        <w:rPr>
          <w:rFonts w:ascii="Calibri" w:hAnsi="Calibri"/>
          <w:spacing w:val="2"/>
          <w:sz w:val="12"/>
        </w:rPr>
        <w:t> </w:t>
      </w:r>
      <w:r>
        <w:rPr>
          <w:rFonts w:ascii="Calibri" w:hAnsi="Calibri"/>
          <w:sz w:val="12"/>
        </w:rPr>
        <w:t>COMUNIDAD</w:t>
      </w:r>
      <w:r>
        <w:rPr>
          <w:rFonts w:ascii="Calibri" w:hAnsi="Calibri"/>
          <w:spacing w:val="1"/>
          <w:sz w:val="12"/>
        </w:rPr>
        <w:t> </w:t>
      </w:r>
      <w:r>
        <w:rPr>
          <w:rFonts w:ascii="Calibri" w:hAnsi="Calibri"/>
          <w:sz w:val="12"/>
        </w:rPr>
        <w:t>AUTÓNOMA</w:t>
      </w:r>
      <w:r>
        <w:rPr>
          <w:rFonts w:ascii="Calibri" w:hAnsi="Calibri"/>
          <w:spacing w:val="2"/>
          <w:sz w:val="12"/>
        </w:rPr>
        <w:t> </w:t>
      </w:r>
      <w:r>
        <w:rPr>
          <w:rFonts w:ascii="Calibri" w:hAnsi="Calibri"/>
          <w:sz w:val="12"/>
        </w:rPr>
        <w:t>DE</w:t>
      </w:r>
      <w:r>
        <w:rPr>
          <w:rFonts w:ascii="Calibri" w:hAnsi="Calibri"/>
          <w:spacing w:val="1"/>
          <w:sz w:val="12"/>
        </w:rPr>
        <w:t> </w:t>
      </w:r>
      <w:r>
        <w:rPr>
          <w:rFonts w:ascii="Calibri" w:hAnsi="Calibri"/>
          <w:sz w:val="12"/>
        </w:rPr>
        <w:t>CANARIAS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3"/>
        </w:r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2"/>
        <w:gridCol w:w="3232"/>
        <w:gridCol w:w="1067"/>
        <w:gridCol w:w="1046"/>
        <w:gridCol w:w="5154"/>
      </w:tblGrid>
      <w:tr>
        <w:trPr>
          <w:trHeight w:val="163" w:hRule="atLeast"/>
        </w:trPr>
        <w:tc>
          <w:tcPr>
            <w:tcW w:w="1922" w:type="dxa"/>
            <w:tcBorders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139" w:lineRule="exact" w:before="4"/>
              <w:ind w:left="635" w:right="614"/>
              <w:jc w:val="center"/>
              <w:rPr>
                <w:rFonts w:ascii="Courier New" w:hAnsi="Courier New"/>
                <w:b/>
                <w:sz w:val="14"/>
              </w:rPr>
            </w:pPr>
            <w:r>
              <w:rPr>
                <w:rFonts w:ascii="Courier New" w:hAnsi="Courier New"/>
                <w:b/>
                <w:w w:val="105"/>
                <w:sz w:val="14"/>
              </w:rPr>
              <w:t>N.º</w:t>
            </w:r>
            <w:r>
              <w:rPr>
                <w:rFonts w:ascii="Courier New" w:hAnsi="Courier New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Courier New" w:hAnsi="Courier New"/>
                <w:b/>
                <w:w w:val="105"/>
                <w:sz w:val="14"/>
              </w:rPr>
              <w:t>Exp</w:t>
            </w:r>
          </w:p>
        </w:tc>
        <w:tc>
          <w:tcPr>
            <w:tcW w:w="32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139" w:lineRule="exact" w:before="4"/>
              <w:ind w:left="1338" w:right="1308"/>
              <w:jc w:val="center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w w:val="105"/>
                <w:sz w:val="14"/>
              </w:rPr>
              <w:t>Nombre</w:t>
            </w:r>
          </w:p>
        </w:tc>
        <w:tc>
          <w:tcPr>
            <w:tcW w:w="10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139" w:lineRule="exact" w:before="4"/>
              <w:ind w:left="389" w:right="357"/>
              <w:jc w:val="center"/>
              <w:rPr>
                <w:rFonts w:ascii="Courier New"/>
                <w:b/>
                <w:sz w:val="14"/>
              </w:rPr>
            </w:pPr>
            <w:r>
              <w:rPr>
                <w:rFonts w:ascii="Courier New"/>
                <w:b/>
                <w:w w:val="105"/>
                <w:sz w:val="14"/>
              </w:rPr>
              <w:t>CIF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25"/>
              <w:ind w:left="101"/>
              <w:jc w:val="left"/>
              <w:rPr>
                <w:rFonts w:ascii="Courier New"/>
                <w:b/>
                <w:sz w:val="10"/>
              </w:rPr>
            </w:pPr>
            <w:r>
              <w:rPr>
                <w:rFonts w:ascii="Courier New"/>
                <w:b/>
                <w:w w:val="105"/>
                <w:sz w:val="10"/>
              </w:rPr>
              <w:t>Fecha</w:t>
            </w:r>
            <w:r>
              <w:rPr>
                <w:rFonts w:ascii="Courier New"/>
                <w:b/>
                <w:spacing w:val="-11"/>
                <w:w w:val="105"/>
                <w:sz w:val="10"/>
              </w:rPr>
              <w:t> </w:t>
            </w:r>
            <w:r>
              <w:rPr>
                <w:rFonts w:ascii="Courier New"/>
                <w:b/>
                <w:w w:val="105"/>
                <w:sz w:val="10"/>
              </w:rPr>
              <w:t>Registro</w:t>
            </w:r>
          </w:p>
        </w:tc>
        <w:tc>
          <w:tcPr>
            <w:tcW w:w="5154" w:type="dxa"/>
            <w:tcBorders>
              <w:lef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139" w:lineRule="exact" w:before="4"/>
              <w:ind w:left="1744" w:right="1695"/>
              <w:jc w:val="center"/>
              <w:rPr>
                <w:rFonts w:ascii="Courier New" w:hAnsi="Courier New"/>
                <w:b/>
                <w:sz w:val="14"/>
              </w:rPr>
            </w:pPr>
            <w:r>
              <w:rPr>
                <w:rFonts w:ascii="Courier New" w:hAnsi="Courier New"/>
                <w:b/>
                <w:w w:val="105"/>
                <w:sz w:val="14"/>
              </w:rPr>
              <w:t>Motivo</w:t>
            </w:r>
            <w:r>
              <w:rPr>
                <w:rFonts w:ascii="Courier New" w:hAnsi="Courier New"/>
                <w:b/>
                <w:spacing w:val="-12"/>
                <w:w w:val="105"/>
                <w:sz w:val="14"/>
              </w:rPr>
              <w:t> </w:t>
            </w:r>
            <w:r>
              <w:rPr>
                <w:rFonts w:ascii="Courier New" w:hAnsi="Courier New"/>
                <w:b/>
                <w:w w:val="105"/>
                <w:sz w:val="14"/>
              </w:rPr>
              <w:t>de</w:t>
            </w:r>
            <w:r>
              <w:rPr>
                <w:rFonts w:ascii="Courier New" w:hAnsi="Courier New"/>
                <w:b/>
                <w:spacing w:val="-12"/>
                <w:w w:val="105"/>
                <w:sz w:val="14"/>
              </w:rPr>
              <w:t> </w:t>
            </w:r>
            <w:r>
              <w:rPr>
                <w:rFonts w:ascii="Courier New" w:hAnsi="Courier New"/>
                <w:b/>
                <w:w w:val="105"/>
                <w:sz w:val="14"/>
              </w:rPr>
              <w:t>Exclusión</w:t>
            </w:r>
          </w:p>
        </w:tc>
      </w:tr>
      <w:tr>
        <w:trPr>
          <w:trHeight w:val="172" w:hRule="atLeast"/>
        </w:trPr>
        <w:tc>
          <w:tcPr>
            <w:tcW w:w="1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7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SubEventos_2021/0018</w:t>
            </w:r>
          </w:p>
        </w:tc>
        <w:tc>
          <w:tcPr>
            <w:tcW w:w="3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7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BESTIAL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EVENTS,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SOCIEDAD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LIMITADA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7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B35551977</w:t>
            </w:r>
          </w:p>
        </w:tc>
        <w:tc>
          <w:tcPr>
            <w:tcW w:w="1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7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19-05-2021</w:t>
            </w:r>
          </w:p>
        </w:tc>
        <w:tc>
          <w:tcPr>
            <w:tcW w:w="5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7"/>
              <w:ind w:left="29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cumple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objeto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convocatoria</w:t>
            </w:r>
          </w:p>
        </w:tc>
      </w:tr>
      <w:tr>
        <w:trPr>
          <w:trHeight w:val="178" w:hRule="atLeast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2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SubEventos_2021/0024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2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FEDERACION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INSULAR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ATLETISMO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2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G35313907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19-05-2021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2"/>
              <w:ind w:left="29"/>
              <w:jc w:val="left"/>
              <w:rPr>
                <w:sz w:val="12"/>
              </w:rPr>
            </w:pPr>
            <w:r>
              <w:rPr>
                <w:sz w:val="12"/>
              </w:rPr>
              <w:t>Actividades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subvencionables</w:t>
            </w:r>
          </w:p>
        </w:tc>
      </w:tr>
      <w:tr>
        <w:trPr>
          <w:trHeight w:val="178" w:hRule="atLeast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2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SubEventos_2021/0028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2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FEDERACION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INSULAR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ATLETISMO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GRAN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CANARIA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2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G35313907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19-05-2021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2"/>
              <w:ind w:left="29"/>
              <w:jc w:val="left"/>
              <w:rPr>
                <w:sz w:val="12"/>
              </w:rPr>
            </w:pPr>
            <w:r>
              <w:rPr>
                <w:sz w:val="12"/>
              </w:rPr>
              <w:t>Actividades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subvencionables</w:t>
            </w:r>
          </w:p>
        </w:tc>
      </w:tr>
      <w:tr>
        <w:trPr>
          <w:trHeight w:val="178" w:hRule="atLeast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2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SubEventos_2021/0043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2"/>
              <w:ind w:left="25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VOLEIBOL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JAV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OLIMPICO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2"/>
              <w:ind w:left="26"/>
              <w:jc w:val="left"/>
              <w:rPr>
                <w:sz w:val="12"/>
              </w:rPr>
            </w:pPr>
            <w:r>
              <w:rPr>
                <w:sz w:val="12"/>
              </w:rPr>
              <w:t>G35250687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2"/>
              <w:ind w:left="27"/>
              <w:jc w:val="left"/>
              <w:rPr>
                <w:sz w:val="12"/>
              </w:rPr>
            </w:pPr>
            <w:r>
              <w:rPr>
                <w:sz w:val="12"/>
              </w:rPr>
              <w:t>20-05-2021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32"/>
              <w:ind w:left="29"/>
              <w:jc w:val="left"/>
              <w:rPr>
                <w:sz w:val="12"/>
              </w:rPr>
            </w:pPr>
            <w:r>
              <w:rPr>
                <w:sz w:val="12"/>
              </w:rPr>
              <w:t>Otro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supuesto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Base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Tercera,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punto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Dos.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Supuestos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exclusión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convocatoria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1"/>
        </w:rPr>
      </w:pPr>
    </w:p>
    <w:p>
      <w:pPr>
        <w:spacing w:before="82"/>
        <w:ind w:left="2469" w:right="4733" w:firstLine="0"/>
        <w:jc w:val="center"/>
        <w:rPr>
          <w:rFonts w:ascii="Calibri" w:hAnsi="Calibri"/>
          <w:sz w:val="10"/>
        </w:rPr>
      </w:pPr>
      <w:r>
        <w:rPr/>
        <w:pict>
          <v:shape style="position:absolute;margin-left:765.846313pt;margin-top:-52.042152pt;width:11pt;height:24.5pt;mso-position-horizontal-relative:page;mso-position-vertical-relative:paragraph;z-index:15740928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39533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sz w:val="10"/>
        </w:rPr>
        <w:t>Anexo</w:t>
      </w:r>
      <w:r>
        <w:rPr>
          <w:rFonts w:ascii="Calibri" w:hAnsi="Calibri"/>
          <w:spacing w:val="2"/>
          <w:sz w:val="10"/>
        </w:rPr>
        <w:t> </w:t>
      </w:r>
      <w:r>
        <w:rPr>
          <w:rFonts w:ascii="Calibri" w:hAnsi="Calibri"/>
          <w:sz w:val="10"/>
        </w:rPr>
        <w:t>III.</w:t>
      </w:r>
      <w:r>
        <w:rPr>
          <w:rFonts w:ascii="Calibri" w:hAnsi="Calibri"/>
          <w:spacing w:val="1"/>
          <w:sz w:val="10"/>
        </w:rPr>
        <w:t> </w:t>
      </w:r>
      <w:r>
        <w:rPr>
          <w:rFonts w:ascii="Calibri" w:hAnsi="Calibri"/>
          <w:sz w:val="10"/>
        </w:rPr>
        <w:t>SOLICITUDES</w:t>
      </w:r>
      <w:r>
        <w:rPr>
          <w:rFonts w:ascii="Calibri" w:hAnsi="Calibri"/>
          <w:spacing w:val="2"/>
          <w:sz w:val="10"/>
        </w:rPr>
        <w:t> </w:t>
      </w:r>
      <w:r>
        <w:rPr>
          <w:rFonts w:ascii="Calibri" w:hAnsi="Calibri"/>
          <w:sz w:val="10"/>
        </w:rPr>
        <w:t>DESISTIDAS.</w:t>
      </w:r>
      <w:r>
        <w:rPr>
          <w:rFonts w:ascii="Calibri" w:hAnsi="Calibri"/>
          <w:spacing w:val="1"/>
          <w:sz w:val="10"/>
        </w:rPr>
        <w:t> </w:t>
      </w:r>
      <w:r>
        <w:rPr>
          <w:rFonts w:ascii="Calibri" w:hAnsi="Calibri"/>
          <w:sz w:val="10"/>
        </w:rPr>
        <w:t>RESOLUCIÓN</w:t>
      </w:r>
      <w:r>
        <w:rPr>
          <w:rFonts w:ascii="Calibri" w:hAnsi="Calibri"/>
          <w:spacing w:val="2"/>
          <w:sz w:val="10"/>
        </w:rPr>
        <w:t> </w:t>
      </w:r>
      <w:r>
        <w:rPr>
          <w:rFonts w:ascii="Calibri" w:hAnsi="Calibri"/>
          <w:sz w:val="10"/>
        </w:rPr>
        <w:t>DEFINITIVA</w:t>
      </w:r>
    </w:p>
    <w:p>
      <w:pPr>
        <w:spacing w:line="348" w:lineRule="auto" w:before="55"/>
        <w:ind w:left="3511" w:right="5780" w:firstLine="0"/>
        <w:jc w:val="center"/>
        <w:rPr>
          <w:rFonts w:ascii="Calibri" w:hAnsi="Calibri"/>
          <w:sz w:val="10"/>
        </w:rPr>
      </w:pPr>
      <w:r>
        <w:rPr/>
        <w:pict>
          <v:shape style="position:absolute;margin-left:765.846313pt;margin-top:73.252251pt;width:11pt;height:118.75pt;mso-position-horizontal-relative:page;mso-position-vertical-relative:paragraph;z-index:15741440" type="#_x0000_t202" filled="false" stroked="false">
            <v:textbox inset="0,0,0,0" style="layout-flow:vertical">
              <w:txbxContent>
                <w:p>
                  <w:pPr>
                    <w:spacing w:line="194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Lunes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20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septiembre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sz w:val="10"/>
        </w:rPr>
        <w:t>CONCESIÓN</w:t>
      </w:r>
      <w:r>
        <w:rPr>
          <w:rFonts w:ascii="Calibri" w:hAnsi="Calibri"/>
          <w:spacing w:val="4"/>
          <w:sz w:val="10"/>
        </w:rPr>
        <w:t> </w:t>
      </w:r>
      <w:r>
        <w:rPr>
          <w:rFonts w:ascii="Calibri" w:hAnsi="Calibri"/>
          <w:sz w:val="10"/>
        </w:rPr>
        <w:t>DE</w:t>
      </w:r>
      <w:r>
        <w:rPr>
          <w:rFonts w:ascii="Calibri" w:hAnsi="Calibri"/>
          <w:spacing w:val="5"/>
          <w:sz w:val="10"/>
        </w:rPr>
        <w:t> </w:t>
      </w:r>
      <w:r>
        <w:rPr>
          <w:rFonts w:ascii="Calibri" w:hAnsi="Calibri"/>
          <w:sz w:val="10"/>
        </w:rPr>
        <w:t>SUBVENCIONES</w:t>
      </w:r>
      <w:r>
        <w:rPr>
          <w:rFonts w:ascii="Calibri" w:hAnsi="Calibri"/>
          <w:spacing w:val="3"/>
          <w:sz w:val="10"/>
        </w:rPr>
        <w:t> </w:t>
      </w:r>
      <w:r>
        <w:rPr>
          <w:rFonts w:ascii="Calibri" w:hAnsi="Calibri"/>
          <w:sz w:val="10"/>
        </w:rPr>
        <w:t>DESTINADAS</w:t>
      </w:r>
      <w:r>
        <w:rPr>
          <w:rFonts w:ascii="Calibri" w:hAnsi="Calibri"/>
          <w:spacing w:val="3"/>
          <w:sz w:val="10"/>
        </w:rPr>
        <w:t> </w:t>
      </w:r>
      <w:r>
        <w:rPr>
          <w:rFonts w:ascii="Calibri" w:hAnsi="Calibri"/>
          <w:sz w:val="10"/>
        </w:rPr>
        <w:t>A</w:t>
      </w:r>
      <w:r>
        <w:rPr>
          <w:rFonts w:ascii="Calibri" w:hAnsi="Calibri"/>
          <w:spacing w:val="4"/>
          <w:sz w:val="10"/>
        </w:rPr>
        <w:t> </w:t>
      </w:r>
      <w:r>
        <w:rPr>
          <w:rFonts w:ascii="Calibri" w:hAnsi="Calibri"/>
          <w:sz w:val="10"/>
        </w:rPr>
        <w:t>LA</w:t>
      </w:r>
      <w:r>
        <w:rPr>
          <w:rFonts w:ascii="Calibri" w:hAnsi="Calibri"/>
          <w:spacing w:val="3"/>
          <w:sz w:val="10"/>
        </w:rPr>
        <w:t> </w:t>
      </w:r>
      <w:r>
        <w:rPr>
          <w:rFonts w:ascii="Calibri" w:hAnsi="Calibri"/>
          <w:sz w:val="10"/>
        </w:rPr>
        <w:t>ORGANIZACIÓN</w:t>
      </w:r>
      <w:r>
        <w:rPr>
          <w:rFonts w:ascii="Calibri" w:hAnsi="Calibri"/>
          <w:spacing w:val="5"/>
          <w:sz w:val="10"/>
        </w:rPr>
        <w:t> </w:t>
      </w:r>
      <w:r>
        <w:rPr>
          <w:rFonts w:ascii="Calibri" w:hAnsi="Calibri"/>
          <w:sz w:val="10"/>
        </w:rPr>
        <w:t>DE</w:t>
      </w:r>
      <w:r>
        <w:rPr>
          <w:rFonts w:ascii="Calibri" w:hAnsi="Calibri"/>
          <w:spacing w:val="4"/>
          <w:sz w:val="10"/>
        </w:rPr>
        <w:t> </w:t>
      </w:r>
      <w:r>
        <w:rPr>
          <w:rFonts w:ascii="Calibri" w:hAnsi="Calibri"/>
          <w:sz w:val="10"/>
        </w:rPr>
        <w:t>EVENTOS</w:t>
      </w:r>
      <w:r>
        <w:rPr>
          <w:rFonts w:ascii="Calibri" w:hAnsi="Calibri"/>
          <w:spacing w:val="3"/>
          <w:sz w:val="10"/>
        </w:rPr>
        <w:t> </w:t>
      </w:r>
      <w:r>
        <w:rPr>
          <w:rFonts w:ascii="Calibri" w:hAnsi="Calibri"/>
          <w:sz w:val="10"/>
        </w:rPr>
        <w:t>DEPORTIVOS</w:t>
      </w:r>
      <w:r>
        <w:rPr>
          <w:rFonts w:ascii="Calibri" w:hAnsi="Calibri"/>
          <w:spacing w:val="4"/>
          <w:sz w:val="10"/>
        </w:rPr>
        <w:t> </w:t>
      </w:r>
      <w:r>
        <w:rPr>
          <w:rFonts w:ascii="Calibri" w:hAnsi="Calibri"/>
          <w:sz w:val="10"/>
        </w:rPr>
        <w:t>DE</w:t>
      </w:r>
      <w:r>
        <w:rPr>
          <w:rFonts w:ascii="Calibri" w:hAnsi="Calibri"/>
          <w:spacing w:val="4"/>
          <w:sz w:val="10"/>
        </w:rPr>
        <w:t> </w:t>
      </w:r>
      <w:r>
        <w:rPr>
          <w:rFonts w:ascii="Calibri" w:hAnsi="Calibri"/>
          <w:sz w:val="10"/>
        </w:rPr>
        <w:t>CARÁCTER</w:t>
      </w:r>
      <w:r>
        <w:rPr>
          <w:rFonts w:ascii="Calibri" w:hAnsi="Calibri"/>
          <w:spacing w:val="7"/>
          <w:sz w:val="10"/>
        </w:rPr>
        <w:t> </w:t>
      </w:r>
      <w:r>
        <w:rPr>
          <w:rFonts w:ascii="Calibri" w:hAnsi="Calibri"/>
          <w:sz w:val="10"/>
        </w:rPr>
        <w:t>OFICIAL</w:t>
      </w:r>
      <w:r>
        <w:rPr>
          <w:rFonts w:ascii="Calibri" w:hAnsi="Calibri"/>
          <w:spacing w:val="1"/>
          <w:sz w:val="10"/>
        </w:rPr>
        <w:t> </w:t>
      </w:r>
      <w:r>
        <w:rPr>
          <w:rFonts w:ascii="Calibri" w:hAnsi="Calibri"/>
          <w:w w:val="105"/>
          <w:sz w:val="10"/>
        </w:rPr>
        <w:t>CELEBRADOS</w:t>
      </w:r>
      <w:r>
        <w:rPr>
          <w:rFonts w:ascii="Calibri" w:hAnsi="Calibri"/>
          <w:spacing w:val="-2"/>
          <w:w w:val="105"/>
          <w:sz w:val="10"/>
        </w:rPr>
        <w:t> </w:t>
      </w:r>
      <w:r>
        <w:rPr>
          <w:rFonts w:ascii="Calibri" w:hAnsi="Calibri"/>
          <w:w w:val="105"/>
          <w:sz w:val="10"/>
        </w:rPr>
        <w:t>EN</w:t>
      </w:r>
      <w:r>
        <w:rPr>
          <w:rFonts w:ascii="Calibri" w:hAnsi="Calibri"/>
          <w:spacing w:val="-1"/>
          <w:w w:val="105"/>
          <w:sz w:val="10"/>
        </w:rPr>
        <w:t> </w:t>
      </w:r>
      <w:r>
        <w:rPr>
          <w:rFonts w:ascii="Calibri" w:hAnsi="Calibri"/>
          <w:w w:val="105"/>
          <w:sz w:val="10"/>
        </w:rPr>
        <w:t>LA</w:t>
      </w:r>
      <w:r>
        <w:rPr>
          <w:rFonts w:ascii="Calibri" w:hAnsi="Calibri"/>
          <w:spacing w:val="-2"/>
          <w:w w:val="105"/>
          <w:sz w:val="10"/>
        </w:rPr>
        <w:t> </w:t>
      </w:r>
      <w:r>
        <w:rPr>
          <w:rFonts w:ascii="Calibri" w:hAnsi="Calibri"/>
          <w:w w:val="105"/>
          <w:sz w:val="10"/>
        </w:rPr>
        <w:t>COMUNIDAD</w:t>
      </w:r>
      <w:r>
        <w:rPr>
          <w:rFonts w:ascii="Calibri" w:hAnsi="Calibri"/>
          <w:spacing w:val="-2"/>
          <w:w w:val="105"/>
          <w:sz w:val="10"/>
        </w:rPr>
        <w:t> </w:t>
      </w:r>
      <w:r>
        <w:rPr>
          <w:rFonts w:ascii="Calibri" w:hAnsi="Calibri"/>
          <w:w w:val="105"/>
          <w:sz w:val="10"/>
        </w:rPr>
        <w:t>AUTÓNOMA</w:t>
      </w:r>
      <w:r>
        <w:rPr>
          <w:rFonts w:ascii="Calibri" w:hAnsi="Calibri"/>
          <w:spacing w:val="-2"/>
          <w:w w:val="105"/>
          <w:sz w:val="10"/>
        </w:rPr>
        <w:t> </w:t>
      </w:r>
      <w:r>
        <w:rPr>
          <w:rFonts w:ascii="Calibri" w:hAnsi="Calibri"/>
          <w:w w:val="105"/>
          <w:sz w:val="10"/>
        </w:rPr>
        <w:t>DE</w:t>
      </w:r>
      <w:r>
        <w:rPr>
          <w:rFonts w:ascii="Calibri" w:hAnsi="Calibri"/>
          <w:spacing w:val="-1"/>
          <w:w w:val="105"/>
          <w:sz w:val="10"/>
        </w:rPr>
        <w:t> </w:t>
      </w:r>
      <w:r>
        <w:rPr>
          <w:rFonts w:ascii="Calibri" w:hAnsi="Calibri"/>
          <w:w w:val="105"/>
          <w:sz w:val="10"/>
        </w:rPr>
        <w:t>CANARIAS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 w:after="1"/>
        <w:rPr>
          <w:rFonts w:ascii="Calibri"/>
          <w:sz w:val="26"/>
        </w:rPr>
      </w:pPr>
    </w:p>
    <w:tbl>
      <w:tblPr>
        <w:tblW w:w="0" w:type="auto"/>
        <w:jc w:val="left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9"/>
        <w:gridCol w:w="3056"/>
        <w:gridCol w:w="846"/>
        <w:gridCol w:w="1224"/>
        <w:gridCol w:w="5989"/>
      </w:tblGrid>
      <w:tr>
        <w:trPr>
          <w:trHeight w:val="164" w:hRule="atLeast"/>
        </w:trPr>
        <w:tc>
          <w:tcPr>
            <w:tcW w:w="1249" w:type="dxa"/>
            <w:tcBorders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13"/>
              <w:ind w:left="351"/>
              <w:jc w:val="left"/>
              <w:rPr>
                <w:rFonts w:ascii="Courier New" w:hAnsi="Courier New"/>
                <w:b/>
                <w:sz w:val="12"/>
              </w:rPr>
            </w:pPr>
            <w:r>
              <w:rPr>
                <w:rFonts w:ascii="Courier New" w:hAnsi="Courier New"/>
                <w:b/>
                <w:w w:val="105"/>
                <w:sz w:val="12"/>
              </w:rPr>
              <w:t>N.º</w:t>
            </w:r>
            <w:r>
              <w:rPr>
                <w:rFonts w:ascii="Courier New" w:hAnsi="Courier New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Courier New" w:hAnsi="Courier New"/>
                <w:b/>
                <w:w w:val="105"/>
                <w:sz w:val="12"/>
              </w:rPr>
              <w:t>Exp</w:t>
            </w:r>
          </w:p>
        </w:tc>
        <w:tc>
          <w:tcPr>
            <w:tcW w:w="30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13"/>
              <w:ind w:left="1288" w:right="1264"/>
              <w:jc w:val="center"/>
              <w:rPr>
                <w:rFonts w:ascii="Courier New"/>
                <w:b/>
                <w:sz w:val="12"/>
              </w:rPr>
            </w:pPr>
            <w:r>
              <w:rPr>
                <w:rFonts w:ascii="Courier New"/>
                <w:b/>
                <w:w w:val="105"/>
                <w:sz w:val="12"/>
              </w:rPr>
              <w:t>Nombre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13"/>
              <w:ind w:right="288"/>
              <w:rPr>
                <w:rFonts w:ascii="Courier New"/>
                <w:b/>
                <w:sz w:val="12"/>
              </w:rPr>
            </w:pPr>
            <w:r>
              <w:rPr>
                <w:rFonts w:ascii="Courier New"/>
                <w:b/>
                <w:w w:val="105"/>
                <w:sz w:val="12"/>
              </w:rPr>
              <w:t>CIF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13"/>
              <w:ind w:left="63" w:right="39"/>
              <w:jc w:val="center"/>
              <w:rPr>
                <w:rFonts w:ascii="Courier New"/>
                <w:b/>
                <w:sz w:val="12"/>
              </w:rPr>
            </w:pPr>
            <w:r>
              <w:rPr>
                <w:rFonts w:ascii="Courier New"/>
                <w:b/>
                <w:w w:val="105"/>
                <w:sz w:val="12"/>
              </w:rPr>
              <w:t>Fecha</w:t>
            </w:r>
            <w:r>
              <w:rPr>
                <w:rFonts w:ascii="Courier New"/>
                <w:b/>
                <w:spacing w:val="12"/>
                <w:w w:val="105"/>
                <w:sz w:val="12"/>
              </w:rPr>
              <w:t> </w:t>
            </w:r>
            <w:r>
              <w:rPr>
                <w:rFonts w:ascii="Courier New"/>
                <w:b/>
                <w:w w:val="105"/>
                <w:sz w:val="12"/>
              </w:rPr>
              <w:t>Registro</w:t>
            </w:r>
          </w:p>
        </w:tc>
        <w:tc>
          <w:tcPr>
            <w:tcW w:w="5989" w:type="dxa"/>
            <w:tcBorders>
              <w:lef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132" w:lineRule="exact" w:before="13"/>
              <w:ind w:left="2217" w:right="2188"/>
              <w:jc w:val="center"/>
              <w:rPr>
                <w:rFonts w:ascii="Courier New"/>
                <w:b/>
                <w:sz w:val="12"/>
              </w:rPr>
            </w:pPr>
            <w:r>
              <w:rPr>
                <w:rFonts w:ascii="Courier New"/>
                <w:b/>
                <w:w w:val="105"/>
                <w:sz w:val="12"/>
              </w:rPr>
              <w:t>Motivo</w:t>
            </w:r>
            <w:r>
              <w:rPr>
                <w:rFonts w:ascii="Courier New"/>
                <w:b/>
                <w:spacing w:val="16"/>
                <w:w w:val="105"/>
                <w:sz w:val="12"/>
              </w:rPr>
              <w:t> </w:t>
            </w:r>
            <w:r>
              <w:rPr>
                <w:rFonts w:ascii="Courier New"/>
                <w:b/>
                <w:w w:val="105"/>
                <w:sz w:val="12"/>
              </w:rPr>
              <w:t>Desistimiento</w:t>
            </w:r>
          </w:p>
        </w:tc>
      </w:tr>
      <w:tr>
        <w:trPr>
          <w:trHeight w:val="153" w:hRule="atLeast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2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SubEventos_2021/0001</w:t>
            </w:r>
          </w:p>
        </w:tc>
        <w:tc>
          <w:tcPr>
            <w:tcW w:w="3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2"/>
              <w:ind w:left="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CLUB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DEPORTIVO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CANAKITE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EXPERIENCES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2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G76340256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2"/>
              <w:ind w:left="63" w:righ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05-05-2021</w:t>
            </w:r>
          </w:p>
        </w:tc>
        <w:tc>
          <w:tcPr>
            <w:tcW w:w="5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2"/>
              <w:ind w:left="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Error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generación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subvención</w:t>
            </w:r>
          </w:p>
        </w:tc>
      </w:tr>
      <w:tr>
        <w:trPr>
          <w:trHeight w:val="158" w:hRule="atLeast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SubEventos_2021/0010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left="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REAL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CLUB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NAUTICO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GRAN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CANARIA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G35008770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left="63" w:righ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17-05-2021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left="24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Equivocación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plan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financiación,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ha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vuelto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solicitar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nuevo.</w:t>
            </w:r>
          </w:p>
        </w:tc>
      </w:tr>
      <w:tr>
        <w:trPr>
          <w:trHeight w:val="158" w:hRule="atLeast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SubEventos_2021/0015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left="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ASOCIACION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DEPORTIVA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CULTURAL</w:t>
            </w:r>
            <w:r>
              <w:rPr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MAX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SPORTS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G76350826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left="63" w:righ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19-05-2021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left="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Error</w:t>
            </w:r>
          </w:p>
        </w:tc>
      </w:tr>
      <w:tr>
        <w:trPr>
          <w:trHeight w:val="158" w:hRule="atLeast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SubEventos_2021/0016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left="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D.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G.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EVENTOS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SL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B35781160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left="63" w:righ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19-05-2021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left="24"/>
              <w:jc w:val="left"/>
              <w:rPr>
                <w:sz w:val="10"/>
              </w:rPr>
            </w:pPr>
            <w:r>
              <w:rPr>
                <w:sz w:val="10"/>
              </w:rPr>
              <w:t>TRAS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REVISIÓN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COMPRUEBA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ERROR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LA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SOLICITUD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PRESENTADA.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DESESTIMA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Y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PRESENTA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UNA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NUEVA.</w:t>
            </w:r>
          </w:p>
        </w:tc>
      </w:tr>
      <w:tr>
        <w:trPr>
          <w:trHeight w:val="158" w:hRule="atLeast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left="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SubEventos_2021/0019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left="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CLUB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DEPORTIVO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VOLEIBOL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GUAGUAS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TRESETS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G76371350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left="63" w:righ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19-05-2021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left="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Cambio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solicitud</w:t>
            </w:r>
          </w:p>
        </w:tc>
      </w:tr>
      <w:tr>
        <w:trPr>
          <w:trHeight w:val="158" w:hRule="atLeast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left="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SubEventos_2021/0032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left="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CLUB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DEPORTIVO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VOLEIBOL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GUAGUAS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TRESETS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G76371350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left="63" w:righ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19-05-2021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1" w:lineRule="exact" w:before="27"/>
              <w:ind w:left="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error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solicitud</w:t>
            </w:r>
          </w:p>
        </w:tc>
      </w:tr>
    </w:tbl>
    <w:sectPr>
      <w:headerReference w:type="default" r:id="rId10"/>
      <w:footerReference w:type="default" r:id="rId11"/>
      <w:pgSz w:w="16840" w:h="11910" w:orient="landscape"/>
      <w:pgMar w:header="0" w:footer="0" w:top="1100" w:bottom="280" w:left="1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6.544586pt;margin-top:797.801819pt;width:63.05pt;height:9.8pt;mso-position-horizontal-relative:page;mso-position-vertical-relative:page;z-index:-17348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boc-a-2021-193-4126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902pt;margin-top:798.848938pt;width:75.5pt;height:9pt;mso-position-horizontal-relative:page;mso-position-vertical-relative:page;z-index:-17348096" type="#_x0000_t202" filled="false" stroked="false">
          <v:textbox inset="0,0,0,0">
            <w:txbxContent>
              <w:p>
                <w:pPr>
                  <w:spacing w:line="155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https://sede.gobcan.es/boc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351680" from="56.692902pt,56.693214pt" to="538.582902pt,56.693214pt" stroked="true" strokeweight=".75pt" strokecolor="#231f2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485965312">
          <wp:simplePos x="0" y="0"/>
          <wp:positionH relativeFrom="page">
            <wp:posOffset>725265</wp:posOffset>
          </wp:positionH>
          <wp:positionV relativeFrom="page">
            <wp:posOffset>748431</wp:posOffset>
          </wp:positionV>
          <wp:extent cx="272478" cy="2159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478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350656" from="56.692902pt,77.953018pt" to="538.582902pt,77.953018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.874001pt;margin-top:65.043716pt;width:136pt;height:11pt;mso-position-horizontal-relative:page;mso-position-vertical-relative:page;z-index:-17350144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Boletín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Oficial</w:t>
                </w:r>
                <w:r>
                  <w:rPr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Canarias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núm.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193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387787pt;margin-top:65.043716pt;width:28.5pt;height:11pt;mso-position-horizontal-relative:page;mso-position-vertical-relative:page;z-index:-17349632" type="#_x0000_t202" filled="false" stroked="false">
          <v:textbox inset="0,0,0,0">
            <w:txbxContent>
              <w:p>
                <w:pPr>
                  <w:spacing w:line="194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39524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0.863892pt;margin-top:65.043716pt;width:118.75pt;height:11pt;mso-position-horizontal-relative:page;mso-position-vertical-relative:page;z-index:-17349120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Lunes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20</w:t>
                </w:r>
                <w:r>
                  <w:rPr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septiembre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7"/>
      <w:numFmt w:val="decimal"/>
      <w:lvlText w:val="%1"/>
      <w:lvlJc w:val="left"/>
      <w:pPr>
        <w:ind w:left="304" w:hanging="70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705"/>
        <w:jc w:val="left"/>
      </w:pPr>
      <w:rPr>
        <w:rFonts w:hint="default"/>
      </w:rPr>
    </w:lvl>
    <w:lvl w:ilvl="2">
      <w:start w:val="1"/>
      <w:numFmt w:val="upperLetter"/>
      <w:lvlText w:val="%1.%2.%3)"/>
      <w:lvlJc w:val="left"/>
      <w:pPr>
        <w:ind w:left="304" w:hanging="705"/>
        <w:jc w:val="left"/>
      </w:pPr>
      <w:rPr>
        <w:rFonts w:hint="default" w:ascii="Times New Roman" w:hAnsi="Times New Roman" w:eastAsia="Times New Roman" w:cs="Times New Roman"/>
        <w:color w:val="231F20"/>
        <w:spacing w:val="-2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717" w:hanging="130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</w:rPr>
    </w:lvl>
    <w:lvl w:ilvl="4">
      <w:start w:val="0"/>
      <w:numFmt w:val="bullet"/>
      <w:lvlText w:val="•"/>
      <w:lvlJc w:val="left"/>
      <w:pPr>
        <w:ind w:left="3328" w:hanging="1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98" w:hanging="1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67" w:hanging="1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37" w:hanging="1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06" w:hanging="13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04" w:hanging="200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24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9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3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8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2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47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71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96" w:hanging="20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19" w:right="142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222"/>
      <w:ind w:left="2990"/>
    </w:pPr>
    <w:rPr>
      <w:rFonts w:ascii="Times New Roman" w:hAnsi="Times New Roman" w:eastAsia="Times New Roman" w:cs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304" w:firstLine="28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50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2022-06-16T16:44:04Z</dcterms:created>
  <dcterms:modified xsi:type="dcterms:W3CDTF">2022-06-16T16:44:04Z</dcterms:modified>
</cp:coreProperties>
</file>